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C48C9" w14:textId="477A76D1" w:rsidR="002A3D11" w:rsidRPr="00A168E2" w:rsidRDefault="0087082B" w:rsidP="004E293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w:drawing>
          <wp:inline distT="0" distB="0" distL="0" distR="0" wp14:anchorId="258C4D33" wp14:editId="7E380DE8">
            <wp:extent cx="6120765" cy="646430"/>
            <wp:effectExtent l="0" t="0" r="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A0FC25" w14:textId="77777777" w:rsidR="002A3D11" w:rsidRPr="00A168E2" w:rsidRDefault="002A3D11" w:rsidP="004E2933">
      <w:pPr>
        <w:jc w:val="both"/>
        <w:rPr>
          <w:rFonts w:ascii="Calibri" w:hAnsi="Calibri" w:cs="Calibri"/>
          <w:b/>
          <w:sz w:val="24"/>
          <w:szCs w:val="24"/>
        </w:rPr>
      </w:pPr>
    </w:p>
    <w:p w14:paraId="3A0E81EB" w14:textId="77777777" w:rsidR="0006564B" w:rsidRDefault="0006564B" w:rsidP="004E2933">
      <w:pPr>
        <w:jc w:val="both"/>
        <w:rPr>
          <w:rFonts w:ascii="Calibri" w:hAnsi="Calibri" w:cs="Calibri"/>
          <w:b/>
          <w:sz w:val="24"/>
          <w:szCs w:val="24"/>
        </w:rPr>
      </w:pPr>
    </w:p>
    <w:p w14:paraId="7B145C82" w14:textId="77777777" w:rsidR="0006564B" w:rsidRDefault="0006564B" w:rsidP="004E2933">
      <w:pPr>
        <w:jc w:val="both"/>
        <w:rPr>
          <w:rFonts w:ascii="Calibri" w:hAnsi="Calibri" w:cs="Calibri"/>
          <w:b/>
          <w:sz w:val="24"/>
          <w:szCs w:val="24"/>
        </w:rPr>
      </w:pPr>
    </w:p>
    <w:p w14:paraId="63F5E8F6" w14:textId="343BF435" w:rsidR="002A3D11" w:rsidRPr="00A168E2" w:rsidRDefault="002A3D11" w:rsidP="004E2933">
      <w:pPr>
        <w:jc w:val="both"/>
        <w:rPr>
          <w:b/>
          <w:sz w:val="24"/>
          <w:szCs w:val="24"/>
        </w:rPr>
      </w:pPr>
      <w:r w:rsidRPr="00A168E2">
        <w:rPr>
          <w:rFonts w:ascii="Calibri" w:hAnsi="Calibri" w:cs="Calibri"/>
          <w:b/>
          <w:sz w:val="24"/>
          <w:szCs w:val="24"/>
        </w:rPr>
        <w:t>Zawiadomienie o przeprowadzonej kontroli i jej wynikach w zakresie zamówień publicznych</w:t>
      </w:r>
    </w:p>
    <w:p w14:paraId="3EBC6BA6" w14:textId="77777777" w:rsidR="002A3D11" w:rsidRPr="00A168E2" w:rsidRDefault="002A3D11" w:rsidP="004E2933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500"/>
        <w:gridCol w:w="2293"/>
        <w:gridCol w:w="2578"/>
      </w:tblGrid>
      <w:tr w:rsidR="002A3D11" w:rsidRPr="00A168E2" w14:paraId="279B33C1" w14:textId="77777777" w:rsidTr="00FD246E">
        <w:trPr>
          <w:trHeight w:val="1124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D7AA043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463114B" w14:textId="5B40E3F2" w:rsidR="002A3D11" w:rsidRPr="00D52708" w:rsidRDefault="002A3D11" w:rsidP="004E293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D52708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Instytucja Pośrednicząca </w:t>
            </w:r>
            <w:r w:rsidR="00D8559E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FEDS 2021-2027 </w:t>
            </w:r>
            <w:r w:rsidRPr="00D52708">
              <w:rPr>
                <w:rFonts w:asciiTheme="minorHAnsi" w:eastAsia="Calibri" w:hAnsiTheme="minorHAnsi" w:cstheme="minorHAnsi"/>
                <w:sz w:val="24"/>
                <w:szCs w:val="24"/>
              </w:rPr>
              <w:t>(Wojewódzki Urząd Pracy</w:t>
            </w:r>
            <w:r w:rsidR="00D30169" w:rsidRPr="00D52708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we Wrocławiu</w:t>
            </w:r>
            <w:r w:rsidRPr="00D52708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) – IP </w:t>
            </w:r>
            <w:r w:rsidR="00D8559E">
              <w:rPr>
                <w:rFonts w:asciiTheme="minorHAnsi" w:eastAsia="Calibri" w:hAnsiTheme="minorHAnsi" w:cstheme="minorHAnsi"/>
                <w:sz w:val="24"/>
                <w:szCs w:val="24"/>
              </w:rPr>
              <w:t>FEDS 2021-2027</w:t>
            </w:r>
          </w:p>
        </w:tc>
      </w:tr>
      <w:tr w:rsidR="002A3D11" w:rsidRPr="00A168E2" w14:paraId="67445837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1D2DDC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08C73D4" w14:textId="63BC46D5" w:rsidR="00B76BAC" w:rsidRPr="00D52708" w:rsidRDefault="00D52708" w:rsidP="00654BA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52708">
              <w:rPr>
                <w:rFonts w:ascii="Calibri" w:hAnsi="Calibri" w:cs="Calibri"/>
                <w:color w:val="212529"/>
                <w:sz w:val="24"/>
                <w:szCs w:val="24"/>
                <w:shd w:val="clear" w:color="auto" w:fill="FFFFFF"/>
              </w:rPr>
              <w:t xml:space="preserve">Gmina </w:t>
            </w:r>
            <w:r w:rsidR="00884BFC">
              <w:rPr>
                <w:rFonts w:ascii="Calibri" w:hAnsi="Calibri" w:cs="Calibri"/>
                <w:color w:val="212529"/>
                <w:sz w:val="24"/>
                <w:szCs w:val="24"/>
                <w:shd w:val="clear" w:color="auto" w:fill="FFFFFF"/>
              </w:rPr>
              <w:t>Udanin</w:t>
            </w:r>
          </w:p>
        </w:tc>
      </w:tr>
      <w:tr w:rsidR="002A3D11" w:rsidRPr="00A168E2" w14:paraId="29564BFA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3F92BC5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910ECB9" w14:textId="77E07EA5" w:rsidR="002A3D11" w:rsidRPr="00D52708" w:rsidRDefault="00B92680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D52708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Fundusze Europejskie </w:t>
            </w:r>
            <w:r w:rsidR="00863878" w:rsidRPr="00D52708">
              <w:rPr>
                <w:rFonts w:asciiTheme="minorHAnsi" w:eastAsia="Calibri" w:hAnsiTheme="minorHAnsi" w:cstheme="minorHAnsi"/>
                <w:sz w:val="24"/>
                <w:szCs w:val="24"/>
              </w:rPr>
              <w:t>d</w:t>
            </w:r>
            <w:r w:rsidRPr="00D52708">
              <w:rPr>
                <w:rFonts w:asciiTheme="minorHAnsi" w:eastAsia="Calibri" w:hAnsiTheme="minorHAnsi" w:cstheme="minorHAnsi"/>
                <w:sz w:val="24"/>
                <w:szCs w:val="24"/>
              </w:rPr>
              <w:t>la Dolnego Śląska</w:t>
            </w:r>
          </w:p>
        </w:tc>
      </w:tr>
      <w:tr w:rsidR="002A3D11" w:rsidRPr="00A168E2" w14:paraId="42494E85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6EAD7655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projektu</w:t>
            </w: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FA183C8" w14:textId="709DA1F8" w:rsidR="002A3D11" w:rsidRPr="00D52708" w:rsidRDefault="00D52708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D52708">
              <w:rPr>
                <w:rFonts w:asciiTheme="minorHAnsi" w:hAnsiTheme="minorHAnsi" w:cstheme="minorHAnsi"/>
                <w:color w:val="212529"/>
                <w:sz w:val="24"/>
                <w:szCs w:val="24"/>
                <w:shd w:val="clear" w:color="auto" w:fill="FFFFFF"/>
              </w:rPr>
              <w:t>FEDS.07.07-IP.02-0</w:t>
            </w:r>
            <w:r w:rsidR="00884BFC">
              <w:rPr>
                <w:rFonts w:asciiTheme="minorHAnsi" w:hAnsiTheme="minorHAnsi" w:cstheme="minorHAnsi"/>
                <w:color w:val="212529"/>
                <w:sz w:val="24"/>
                <w:szCs w:val="24"/>
                <w:shd w:val="clear" w:color="auto" w:fill="FFFFFF"/>
              </w:rPr>
              <w:t>101</w:t>
            </w:r>
            <w:r w:rsidRPr="00D52708">
              <w:rPr>
                <w:rFonts w:asciiTheme="minorHAnsi" w:hAnsiTheme="minorHAnsi" w:cstheme="minorHAnsi"/>
                <w:color w:val="212529"/>
                <w:sz w:val="24"/>
                <w:szCs w:val="24"/>
                <w:shd w:val="clear" w:color="auto" w:fill="FFFFFF"/>
              </w:rPr>
              <w:t>/23</w:t>
            </w:r>
          </w:p>
        </w:tc>
      </w:tr>
      <w:tr w:rsidR="002A3D11" w:rsidRPr="00A168E2" w14:paraId="4063BA16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1562D5E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2173BF3" w14:textId="38490129" w:rsidR="002A3D11" w:rsidRPr="00D52708" w:rsidRDefault="00884BFC" w:rsidP="00BD6F91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color w:val="212529"/>
                <w:sz w:val="24"/>
                <w:szCs w:val="24"/>
                <w:shd w:val="clear" w:color="auto" w:fill="FFFFFF"/>
              </w:rPr>
              <w:t>Rozwój usług społecznych w Gminie Udanin</w:t>
            </w:r>
          </w:p>
        </w:tc>
      </w:tr>
      <w:tr w:rsidR="002A3D11" w:rsidRPr="00A168E2" w14:paraId="38824E0B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CE6AB8B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84FCD43" w14:textId="034F57E7" w:rsidR="002A3D11" w:rsidRPr="00D52708" w:rsidRDefault="00D52708" w:rsidP="004E2933">
            <w:pPr>
              <w:jc w:val="both"/>
              <w:rPr>
                <w:rFonts w:asciiTheme="minorHAnsi" w:eastAsia="Calibri" w:hAnsiTheme="minorHAnsi" w:cstheme="minorHAnsi"/>
                <w:color w:val="FF0000"/>
                <w:sz w:val="24"/>
                <w:szCs w:val="24"/>
              </w:rPr>
            </w:pPr>
            <w:r w:rsidRPr="00D52708">
              <w:rPr>
                <w:rFonts w:asciiTheme="minorHAnsi" w:hAnsiTheme="minorHAnsi" w:cstheme="minorHAnsi"/>
                <w:color w:val="212529"/>
                <w:sz w:val="24"/>
                <w:szCs w:val="24"/>
                <w:shd w:val="clear" w:color="auto" w:fill="FFFFFF"/>
              </w:rPr>
              <w:t>FEDS.07.07-IP.02-0</w:t>
            </w:r>
            <w:r w:rsidR="00884BFC">
              <w:rPr>
                <w:rFonts w:asciiTheme="minorHAnsi" w:hAnsiTheme="minorHAnsi" w:cstheme="minorHAnsi"/>
                <w:color w:val="212529"/>
                <w:sz w:val="24"/>
                <w:szCs w:val="24"/>
                <w:shd w:val="clear" w:color="auto" w:fill="FFFFFF"/>
              </w:rPr>
              <w:t>101</w:t>
            </w:r>
            <w:r w:rsidRPr="00D52708">
              <w:rPr>
                <w:rFonts w:asciiTheme="minorHAnsi" w:hAnsiTheme="minorHAnsi" w:cstheme="minorHAnsi"/>
                <w:color w:val="212529"/>
                <w:sz w:val="24"/>
                <w:szCs w:val="24"/>
                <w:shd w:val="clear" w:color="auto" w:fill="FFFFFF"/>
              </w:rPr>
              <w:t>/23-00</w:t>
            </w:r>
            <w:r w:rsidR="00884BFC">
              <w:rPr>
                <w:rFonts w:asciiTheme="minorHAnsi" w:hAnsiTheme="minorHAnsi" w:cstheme="minorHAnsi"/>
                <w:color w:val="212529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2A3D11" w:rsidRPr="00A168E2" w14:paraId="2437B49E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79F8D981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5ABD1E13" w14:textId="48E0E652" w:rsidR="002A3D11" w:rsidRPr="00D52708" w:rsidRDefault="00734BEE" w:rsidP="004E2933">
            <w:pPr>
              <w:jc w:val="both"/>
              <w:rPr>
                <w:rFonts w:asciiTheme="minorHAnsi" w:eastAsia="Calibri" w:hAnsiTheme="minorHAnsi" w:cstheme="minorHAnsi"/>
                <w:color w:val="FF0000"/>
                <w:sz w:val="24"/>
                <w:szCs w:val="24"/>
              </w:rPr>
            </w:pPr>
            <w:r w:rsidRPr="00D52708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kontrola na miejscu planowa</w:t>
            </w:r>
          </w:p>
        </w:tc>
      </w:tr>
      <w:tr w:rsidR="002A3D11" w:rsidRPr="00A168E2" w14:paraId="121632BE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18D297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B539F61" w14:textId="1E77B720" w:rsidR="002A3D11" w:rsidRPr="00D52708" w:rsidRDefault="004E2933" w:rsidP="000D70DF">
            <w:pPr>
              <w:rPr>
                <w:rFonts w:asciiTheme="minorHAnsi" w:eastAsia="Calibri" w:hAnsiTheme="minorHAnsi" w:cstheme="minorHAnsi"/>
                <w:color w:val="FF0000"/>
                <w:sz w:val="24"/>
                <w:szCs w:val="24"/>
              </w:rPr>
            </w:pPr>
            <w:r w:rsidRPr="00D52708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 xml:space="preserve">zamówienie publiczne </w:t>
            </w:r>
            <w:r w:rsidR="00D52708" w:rsidRPr="00D527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>nr 2025/BZP</w:t>
            </w:r>
            <w:r w:rsidR="00884BF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>/</w:t>
            </w:r>
            <w:r w:rsidR="00D52708" w:rsidRPr="00D5270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>00</w:t>
            </w:r>
            <w:r w:rsidR="00884BF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>600004</w:t>
            </w:r>
          </w:p>
        </w:tc>
      </w:tr>
      <w:tr w:rsidR="002A3D11" w:rsidRPr="00A168E2" w14:paraId="5A6F5E34" w14:textId="77777777" w:rsidTr="00FD246E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78A56914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Wynik kontroli (stwierdzono nieprawidłowości):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7CBD1E18" w14:textId="77777777" w:rsidR="002A3D11" w:rsidRPr="00D52708" w:rsidRDefault="002A3D11" w:rsidP="004E293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r w:rsidRPr="00D52708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7E388C68" w14:textId="77777777" w:rsidR="002A3D11" w:rsidRPr="00D52708" w:rsidRDefault="002A3D11" w:rsidP="004E293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r w:rsidRPr="00D52708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NIE</w:t>
            </w:r>
          </w:p>
        </w:tc>
      </w:tr>
      <w:tr w:rsidR="002A3D11" w:rsidRPr="00A168E2" w14:paraId="5720B7F6" w14:textId="77777777" w:rsidTr="00FD246E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7D7DC46F" w14:textId="77777777" w:rsidR="002A3D11" w:rsidRPr="00A168E2" w:rsidRDefault="002A3D11" w:rsidP="004E2933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5CE5C478" w14:textId="466B9D40" w:rsidR="002A3D11" w:rsidRPr="00D52708" w:rsidRDefault="002A3D11" w:rsidP="004E293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75AF0A07" w14:textId="297C828F" w:rsidR="002A3D11" w:rsidRPr="00D52708" w:rsidRDefault="00734BEE" w:rsidP="004E293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r w:rsidRPr="00D52708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x</w:t>
            </w:r>
          </w:p>
        </w:tc>
      </w:tr>
      <w:tr w:rsidR="002A3D11" w:rsidRPr="00A168E2" w14:paraId="7FFA3A0C" w14:textId="77777777" w:rsidTr="00FD246E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1D3E374E" w14:textId="77777777" w:rsidR="002A3D11" w:rsidRPr="00A168E2" w:rsidRDefault="002A3D11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76DC6421" w14:textId="06BA7082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które zostały naruszone (jeśli dotyczy):</w:t>
            </w:r>
            <w:r w:rsidR="00D8559E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2A3D11" w:rsidRPr="00A168E2" w14:paraId="031FBD1A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3D91EC80" w14:textId="7DD21487" w:rsidR="002A3D11" w:rsidRPr="00A168E2" w:rsidDel="00BD4D29" w:rsidRDefault="00D8559E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Nieprawidłowość (N-1)</w:t>
            </w: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044FC406" w14:textId="0D3B7598" w:rsidR="00222784" w:rsidRPr="00A168E2" w:rsidDel="00BD4D29" w:rsidRDefault="00222784" w:rsidP="00222784">
            <w:pPr>
              <w:pStyle w:val="Default"/>
              <w:rPr>
                <w:sz w:val="23"/>
                <w:szCs w:val="23"/>
              </w:rPr>
            </w:pPr>
          </w:p>
        </w:tc>
      </w:tr>
      <w:tr w:rsidR="002A3D11" w:rsidRPr="00A168E2" w14:paraId="39745D8A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73A63448" w14:textId="649AD80C" w:rsidR="002A3D11" w:rsidRPr="00A168E2" w:rsidDel="00BD4D29" w:rsidRDefault="00D8559E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Nieprawidłowość (N-2)</w:t>
            </w: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0CA5387A" w14:textId="49D38D37" w:rsidR="002A3D11" w:rsidRPr="00A168E2" w:rsidDel="00BD4D29" w:rsidRDefault="002A3D11" w:rsidP="006779F8">
            <w:pPr>
              <w:pStyle w:val="Default"/>
            </w:pPr>
          </w:p>
        </w:tc>
      </w:tr>
    </w:tbl>
    <w:p w14:paraId="7D8DB0BE" w14:textId="77777777" w:rsidR="002A3D11" w:rsidRPr="00A168E2" w:rsidRDefault="002A3D11" w:rsidP="004E2933"/>
    <w:p w14:paraId="3FC25D03" w14:textId="77777777" w:rsidR="002A3D11" w:rsidRPr="0017006E" w:rsidRDefault="002A3D11" w:rsidP="004E2933">
      <w:pPr>
        <w:rPr>
          <w:rFonts w:ascii="Calibri" w:hAnsi="Calibri" w:cs="Calibri"/>
          <w:sz w:val="24"/>
          <w:szCs w:val="24"/>
        </w:rPr>
      </w:pPr>
      <w:r w:rsidRPr="00A168E2">
        <w:rPr>
          <w:rFonts w:ascii="Calibri" w:hAnsi="Calibri" w:cs="Calibri"/>
          <w:b/>
          <w:sz w:val="24"/>
          <w:szCs w:val="24"/>
        </w:rPr>
        <w:t xml:space="preserve">Podstawa prawna: </w:t>
      </w:r>
      <w:r w:rsidRPr="00A168E2">
        <w:rPr>
          <w:rFonts w:ascii="Calibri" w:hAnsi="Calibri" w:cs="Calibri"/>
          <w:sz w:val="24"/>
          <w:szCs w:val="24"/>
          <w:lang w:eastAsia="ar-SA"/>
        </w:rPr>
        <w:t xml:space="preserve">art. 602 </w:t>
      </w:r>
      <w:r w:rsidRPr="00A168E2">
        <w:rPr>
          <w:rFonts w:ascii="Calibri" w:hAnsi="Calibri" w:cs="Calibri"/>
          <w:color w:val="000000"/>
          <w:sz w:val="24"/>
          <w:szCs w:val="24"/>
          <w:lang w:eastAsia="ar-SA"/>
        </w:rPr>
        <w:t xml:space="preserve">ustawy z dnia 11 września 2019 r. - </w:t>
      </w:r>
      <w:r w:rsidRPr="00A168E2">
        <w:rPr>
          <w:rFonts w:ascii="Calibri" w:hAnsi="Calibri" w:cs="Calibri"/>
          <w:bCs/>
          <w:color w:val="000000"/>
          <w:sz w:val="24"/>
          <w:szCs w:val="24"/>
        </w:rPr>
        <w:t>Prawo zamówień publicznych</w:t>
      </w:r>
      <w:r w:rsidRPr="00A168E2">
        <w:rPr>
          <w:rFonts w:ascii="Calibri" w:hAnsi="Calibri" w:cs="Calibri"/>
          <w:sz w:val="24"/>
          <w:szCs w:val="24"/>
          <w:lang w:eastAsia="ar-SA"/>
        </w:rPr>
        <w:t>.</w:t>
      </w:r>
    </w:p>
    <w:p w14:paraId="1E771CD3" w14:textId="19B342D1" w:rsidR="002A3D11" w:rsidRDefault="002A3D11" w:rsidP="004E2933">
      <w:pPr>
        <w:rPr>
          <w:sz w:val="24"/>
          <w:szCs w:val="24"/>
        </w:rPr>
      </w:pPr>
    </w:p>
    <w:p w14:paraId="0D16FD88" w14:textId="46090753" w:rsidR="00D8559E" w:rsidRDefault="00D8559E" w:rsidP="004E2933">
      <w:pPr>
        <w:rPr>
          <w:sz w:val="24"/>
          <w:szCs w:val="24"/>
        </w:rPr>
      </w:pPr>
    </w:p>
    <w:p w14:paraId="636AC87A" w14:textId="1299DB8C" w:rsidR="00D8559E" w:rsidRDefault="00D8559E" w:rsidP="004E2933">
      <w:pPr>
        <w:rPr>
          <w:sz w:val="24"/>
          <w:szCs w:val="24"/>
        </w:rPr>
      </w:pPr>
    </w:p>
    <w:p w14:paraId="33883A90" w14:textId="0C3B82B4" w:rsidR="00D8559E" w:rsidRDefault="00D8559E" w:rsidP="004E2933">
      <w:pPr>
        <w:rPr>
          <w:sz w:val="24"/>
          <w:szCs w:val="24"/>
        </w:rPr>
      </w:pPr>
    </w:p>
    <w:p w14:paraId="6211E571" w14:textId="639C06C7" w:rsidR="00D8559E" w:rsidRDefault="00D8559E" w:rsidP="004E2933">
      <w:pPr>
        <w:rPr>
          <w:sz w:val="24"/>
          <w:szCs w:val="24"/>
        </w:rPr>
      </w:pPr>
    </w:p>
    <w:p w14:paraId="73BCDB41" w14:textId="2F343A16" w:rsidR="00D8559E" w:rsidRDefault="00D8559E" w:rsidP="004E2933">
      <w:pPr>
        <w:rPr>
          <w:sz w:val="24"/>
          <w:szCs w:val="24"/>
        </w:rPr>
      </w:pPr>
    </w:p>
    <w:p w14:paraId="01A52002" w14:textId="36C9A12D" w:rsidR="00D8559E" w:rsidRDefault="00D8559E" w:rsidP="004E2933">
      <w:pPr>
        <w:rPr>
          <w:sz w:val="24"/>
          <w:szCs w:val="24"/>
        </w:rPr>
      </w:pPr>
    </w:p>
    <w:p w14:paraId="70391AE1" w14:textId="59C925BE" w:rsidR="00D8559E" w:rsidRDefault="00D8559E" w:rsidP="004E2933">
      <w:pPr>
        <w:rPr>
          <w:sz w:val="24"/>
          <w:szCs w:val="24"/>
        </w:rPr>
      </w:pPr>
    </w:p>
    <w:p w14:paraId="14B9DB8B" w14:textId="39281E17" w:rsidR="00D8559E" w:rsidRDefault="00D8559E" w:rsidP="004E2933">
      <w:pPr>
        <w:rPr>
          <w:sz w:val="24"/>
          <w:szCs w:val="24"/>
        </w:rPr>
      </w:pPr>
    </w:p>
    <w:p w14:paraId="17C3D4C6" w14:textId="77777777" w:rsidR="00D8559E" w:rsidRDefault="00D8559E" w:rsidP="004E2933">
      <w:pPr>
        <w:rPr>
          <w:rFonts w:asciiTheme="minorHAnsi" w:hAnsiTheme="minorHAnsi" w:cstheme="minorHAnsi"/>
          <w:sz w:val="18"/>
          <w:szCs w:val="18"/>
        </w:rPr>
      </w:pPr>
    </w:p>
    <w:p w14:paraId="154CA2BA" w14:textId="77777777" w:rsidR="00D8559E" w:rsidRDefault="00D8559E" w:rsidP="004E2933">
      <w:pPr>
        <w:rPr>
          <w:rFonts w:asciiTheme="minorHAnsi" w:hAnsiTheme="minorHAnsi" w:cstheme="minorHAnsi"/>
          <w:sz w:val="18"/>
          <w:szCs w:val="18"/>
        </w:rPr>
      </w:pPr>
    </w:p>
    <w:p w14:paraId="2863628B" w14:textId="77777777" w:rsidR="00D8559E" w:rsidRDefault="00D8559E" w:rsidP="004E2933">
      <w:pPr>
        <w:rPr>
          <w:rFonts w:asciiTheme="minorHAnsi" w:hAnsiTheme="minorHAnsi" w:cstheme="minorHAnsi"/>
          <w:sz w:val="18"/>
          <w:szCs w:val="18"/>
        </w:rPr>
      </w:pPr>
    </w:p>
    <w:p w14:paraId="26F3DACA" w14:textId="77777777" w:rsidR="00D8559E" w:rsidRDefault="00D8559E" w:rsidP="004E2933">
      <w:pPr>
        <w:rPr>
          <w:rFonts w:asciiTheme="minorHAnsi" w:hAnsiTheme="minorHAnsi" w:cstheme="minorHAnsi"/>
          <w:sz w:val="18"/>
          <w:szCs w:val="18"/>
        </w:rPr>
      </w:pPr>
    </w:p>
    <w:p w14:paraId="229F7671" w14:textId="77777777" w:rsidR="00D8559E" w:rsidRDefault="00D8559E" w:rsidP="004E2933">
      <w:pPr>
        <w:rPr>
          <w:rFonts w:asciiTheme="minorHAnsi" w:hAnsiTheme="minorHAnsi" w:cstheme="minorHAnsi"/>
          <w:sz w:val="18"/>
          <w:szCs w:val="18"/>
        </w:rPr>
      </w:pPr>
    </w:p>
    <w:p w14:paraId="5316951B" w14:textId="77777777" w:rsidR="00D8559E" w:rsidRDefault="00D8559E" w:rsidP="004E2933">
      <w:pPr>
        <w:rPr>
          <w:rFonts w:asciiTheme="minorHAnsi" w:hAnsiTheme="minorHAnsi" w:cstheme="minorHAnsi"/>
          <w:sz w:val="18"/>
          <w:szCs w:val="18"/>
        </w:rPr>
      </w:pPr>
    </w:p>
    <w:p w14:paraId="04D7ED6E" w14:textId="77777777" w:rsidR="00D8559E" w:rsidRDefault="00D8559E" w:rsidP="004E2933">
      <w:pPr>
        <w:rPr>
          <w:rFonts w:asciiTheme="minorHAnsi" w:hAnsiTheme="minorHAnsi" w:cstheme="minorHAnsi"/>
          <w:sz w:val="18"/>
          <w:szCs w:val="18"/>
        </w:rPr>
      </w:pPr>
    </w:p>
    <w:p w14:paraId="551F77C1" w14:textId="77777777" w:rsidR="00D8559E" w:rsidRDefault="00D8559E" w:rsidP="004E2933">
      <w:pPr>
        <w:rPr>
          <w:rFonts w:asciiTheme="minorHAnsi" w:hAnsiTheme="minorHAnsi" w:cstheme="minorHAnsi"/>
          <w:sz w:val="18"/>
          <w:szCs w:val="18"/>
        </w:rPr>
      </w:pPr>
    </w:p>
    <w:p w14:paraId="2A4A9F14" w14:textId="78446E48" w:rsidR="00D8559E" w:rsidRPr="00D8559E" w:rsidRDefault="00D8559E" w:rsidP="004E2933">
      <w:pPr>
        <w:rPr>
          <w:rFonts w:asciiTheme="minorHAnsi" w:hAnsiTheme="minorHAnsi" w:cstheme="minorHAnsi"/>
          <w:sz w:val="18"/>
          <w:szCs w:val="18"/>
        </w:rPr>
      </w:pPr>
    </w:p>
    <w:sectPr w:rsidR="00D8559E" w:rsidRPr="00D85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F7AD6"/>
    <w:multiLevelType w:val="multilevel"/>
    <w:tmpl w:val="8CD6526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3%1.%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D11"/>
    <w:rsid w:val="00021BD5"/>
    <w:rsid w:val="0006564B"/>
    <w:rsid w:val="00092676"/>
    <w:rsid w:val="000D70DF"/>
    <w:rsid w:val="000E3DC9"/>
    <w:rsid w:val="0010362D"/>
    <w:rsid w:val="00115F97"/>
    <w:rsid w:val="00170AF3"/>
    <w:rsid w:val="00222784"/>
    <w:rsid w:val="00223078"/>
    <w:rsid w:val="00231938"/>
    <w:rsid w:val="002A3D11"/>
    <w:rsid w:val="00327244"/>
    <w:rsid w:val="003D7470"/>
    <w:rsid w:val="003E2971"/>
    <w:rsid w:val="00400006"/>
    <w:rsid w:val="0047789E"/>
    <w:rsid w:val="004C1DFC"/>
    <w:rsid w:val="004D6F43"/>
    <w:rsid w:val="004E2933"/>
    <w:rsid w:val="00522C7B"/>
    <w:rsid w:val="00534076"/>
    <w:rsid w:val="005B0D76"/>
    <w:rsid w:val="005D373B"/>
    <w:rsid w:val="00654BA7"/>
    <w:rsid w:val="00656420"/>
    <w:rsid w:val="006779F8"/>
    <w:rsid w:val="0068333C"/>
    <w:rsid w:val="006A6C48"/>
    <w:rsid w:val="00734BEE"/>
    <w:rsid w:val="0078126C"/>
    <w:rsid w:val="007D0107"/>
    <w:rsid w:val="007D41E4"/>
    <w:rsid w:val="00810653"/>
    <w:rsid w:val="00824C5F"/>
    <w:rsid w:val="00863878"/>
    <w:rsid w:val="0087082B"/>
    <w:rsid w:val="00884BFC"/>
    <w:rsid w:val="00895B24"/>
    <w:rsid w:val="008D3919"/>
    <w:rsid w:val="00906193"/>
    <w:rsid w:val="0096735A"/>
    <w:rsid w:val="009F7777"/>
    <w:rsid w:val="00A06F92"/>
    <w:rsid w:val="00A168E2"/>
    <w:rsid w:val="00A215A9"/>
    <w:rsid w:val="00A22B50"/>
    <w:rsid w:val="00AB639E"/>
    <w:rsid w:val="00AB67E1"/>
    <w:rsid w:val="00B44FBE"/>
    <w:rsid w:val="00B76BAC"/>
    <w:rsid w:val="00B8179B"/>
    <w:rsid w:val="00B92680"/>
    <w:rsid w:val="00BD6F91"/>
    <w:rsid w:val="00C1522D"/>
    <w:rsid w:val="00C61750"/>
    <w:rsid w:val="00D30169"/>
    <w:rsid w:val="00D52708"/>
    <w:rsid w:val="00D8559E"/>
    <w:rsid w:val="00E568C1"/>
    <w:rsid w:val="00E86DDF"/>
    <w:rsid w:val="00F725F4"/>
    <w:rsid w:val="00FB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90DB"/>
  <w15:chartTrackingRefBased/>
  <w15:docId w15:val="{324BC204-BB37-451E-B0CF-1C9DC632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D1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21BD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926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267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26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26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26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6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67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824C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21BD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021BD5"/>
  </w:style>
  <w:style w:type="character" w:customStyle="1" w:styleId="ng-scope">
    <w:name w:val="ng-scope"/>
    <w:basedOn w:val="Domylnaczcionkaakapitu"/>
    <w:rsid w:val="00021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Matyjas</dc:creator>
  <cp:keywords/>
  <dc:description/>
  <cp:lastModifiedBy>Edyta Indulska-Sałdacz</cp:lastModifiedBy>
  <cp:revision>8</cp:revision>
  <cp:lastPrinted>2026-07-23T11:36:00Z</cp:lastPrinted>
  <dcterms:created xsi:type="dcterms:W3CDTF">2026-05-12T09:51:00Z</dcterms:created>
  <dcterms:modified xsi:type="dcterms:W3CDTF">2026-07-23T11:53:00Z</dcterms:modified>
</cp:coreProperties>
</file>