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18A7" w14:textId="2AC6D9DA" w:rsidR="004C71B2" w:rsidRDefault="004C71B2" w:rsidP="004C71B2">
      <w:pPr>
        <w:widowControl w:val="0"/>
        <w:autoSpaceDE w:val="0"/>
        <w:ind w:left="5664" w:right="-93" w:firstLine="708"/>
        <w:rPr>
          <w:rFonts w:asciiTheme="minorHAnsi" w:eastAsia="Courier New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Courier New" w:hAnsiTheme="minorHAnsi"/>
          <w:b/>
          <w:bCs/>
          <w:color w:val="000000"/>
          <w:sz w:val="24"/>
          <w:szCs w:val="24"/>
        </w:rPr>
        <w:t>Załącznik nr 3</w:t>
      </w:r>
    </w:p>
    <w:p w14:paraId="728895CF" w14:textId="0B14CB97" w:rsidR="003E4566" w:rsidRPr="00F93801" w:rsidRDefault="003E4566" w:rsidP="003E4566">
      <w:pPr>
        <w:widowControl w:val="0"/>
        <w:autoSpaceDE w:val="0"/>
        <w:ind w:right="-93" w:firstLine="426"/>
        <w:rPr>
          <w:rFonts w:asciiTheme="minorHAnsi" w:eastAsia="Courier New" w:hAnsiTheme="minorHAnsi"/>
          <w:b/>
          <w:bCs/>
          <w:color w:val="000000"/>
          <w:sz w:val="24"/>
          <w:szCs w:val="24"/>
        </w:rPr>
      </w:pPr>
      <w:r w:rsidRPr="00F93801">
        <w:rPr>
          <w:rFonts w:asciiTheme="minorHAnsi" w:eastAsia="Courier New" w:hAnsiTheme="minorHAnsi"/>
          <w:b/>
          <w:bCs/>
          <w:color w:val="000000"/>
          <w:sz w:val="24"/>
          <w:szCs w:val="24"/>
        </w:rPr>
        <w:t>Sposób oceny ofert i kryteria oceny ofert</w:t>
      </w:r>
      <w:r>
        <w:rPr>
          <w:rFonts w:asciiTheme="minorHAnsi" w:eastAsia="Courier New" w:hAnsiTheme="minorHAnsi"/>
          <w:b/>
          <w:bCs/>
          <w:color w:val="000000"/>
          <w:sz w:val="24"/>
          <w:szCs w:val="24"/>
        </w:rPr>
        <w:tab/>
      </w:r>
      <w:r>
        <w:rPr>
          <w:rFonts w:asciiTheme="minorHAnsi" w:eastAsia="Courier New" w:hAnsiTheme="minorHAnsi"/>
          <w:b/>
          <w:bCs/>
          <w:color w:val="000000"/>
          <w:sz w:val="24"/>
          <w:szCs w:val="24"/>
        </w:rPr>
        <w:tab/>
      </w:r>
      <w:r>
        <w:rPr>
          <w:rFonts w:asciiTheme="minorHAnsi" w:eastAsia="Courier New" w:hAnsiTheme="minorHAnsi"/>
          <w:b/>
          <w:bCs/>
          <w:color w:val="000000"/>
          <w:sz w:val="24"/>
          <w:szCs w:val="24"/>
        </w:rPr>
        <w:tab/>
      </w:r>
    </w:p>
    <w:p w14:paraId="7CE80DD2" w14:textId="77777777" w:rsidR="003E4566" w:rsidRPr="00F93801" w:rsidRDefault="003E4566" w:rsidP="003E4566">
      <w:pPr>
        <w:widowControl w:val="0"/>
        <w:autoSpaceDE w:val="0"/>
        <w:ind w:right="-93"/>
        <w:rPr>
          <w:rFonts w:asciiTheme="minorHAnsi" w:eastAsia="Courier New" w:hAnsiTheme="minorHAnsi"/>
          <w:color w:val="000000"/>
          <w:sz w:val="24"/>
          <w:szCs w:val="24"/>
        </w:rPr>
      </w:pPr>
    </w:p>
    <w:p w14:paraId="6D673995" w14:textId="77777777" w:rsidR="003E4566" w:rsidRPr="00F93801" w:rsidRDefault="003E4566" w:rsidP="003E4566">
      <w:pPr>
        <w:pStyle w:val="Akapitzlist"/>
        <w:autoSpaceDE w:val="0"/>
        <w:ind w:left="284" w:firstLine="142"/>
        <w:rPr>
          <w:rFonts w:asciiTheme="minorHAnsi" w:hAnsiTheme="minorHAnsi"/>
        </w:rPr>
      </w:pPr>
      <w:r w:rsidRPr="00F93801">
        <w:rPr>
          <w:rFonts w:asciiTheme="minorHAnsi" w:hAnsiTheme="minorHAnsi"/>
        </w:rPr>
        <w:t>O wyborze Wykonawcy będą decydowały następujące kryteria:</w:t>
      </w:r>
    </w:p>
    <w:p w14:paraId="2C18F28E" w14:textId="77777777" w:rsidR="003E4566" w:rsidRPr="00F93801" w:rsidRDefault="003E4566" w:rsidP="003E4566">
      <w:pPr>
        <w:pStyle w:val="Akapitzlist"/>
        <w:autoSpaceDE w:val="0"/>
        <w:ind w:left="1004"/>
        <w:rPr>
          <w:rFonts w:asciiTheme="minorHAnsi" w:hAnsiTheme="minorHAnsi"/>
        </w:rPr>
      </w:pPr>
    </w:p>
    <w:p w14:paraId="541DFAF1" w14:textId="77777777" w:rsidR="003E4566" w:rsidRPr="00F93801" w:rsidRDefault="003E4566" w:rsidP="003E4566">
      <w:pPr>
        <w:pStyle w:val="Akapitzlist"/>
        <w:numPr>
          <w:ilvl w:val="1"/>
          <w:numId w:val="17"/>
        </w:numPr>
        <w:suppressAutoHyphens/>
        <w:autoSpaceDE w:val="0"/>
        <w:ind w:left="426" w:hanging="426"/>
        <w:rPr>
          <w:rFonts w:asciiTheme="minorHAnsi" w:hAnsiTheme="minorHAnsi"/>
          <w:b/>
        </w:rPr>
      </w:pPr>
      <w:r w:rsidRPr="00F93801">
        <w:rPr>
          <w:rFonts w:asciiTheme="minorHAnsi" w:hAnsiTheme="minorHAnsi"/>
          <w:b/>
        </w:rPr>
        <w:t xml:space="preserve">Cena – od 0 do </w:t>
      </w:r>
      <w:r w:rsidR="006A12AD">
        <w:rPr>
          <w:rFonts w:asciiTheme="minorHAnsi" w:hAnsiTheme="minorHAnsi"/>
          <w:b/>
        </w:rPr>
        <w:t>50</w:t>
      </w:r>
      <w:r w:rsidRPr="00F93801">
        <w:rPr>
          <w:rFonts w:asciiTheme="minorHAnsi" w:hAnsiTheme="minorHAnsi"/>
          <w:b/>
        </w:rPr>
        <w:t xml:space="preserve"> pkt.:</w:t>
      </w:r>
    </w:p>
    <w:p w14:paraId="1D30C2B9" w14:textId="77777777" w:rsidR="003E4566" w:rsidRPr="00F93801" w:rsidRDefault="003E4566" w:rsidP="003E4566">
      <w:pPr>
        <w:pStyle w:val="Akapitzlist"/>
        <w:autoSpaceDE w:val="0"/>
        <w:ind w:left="426"/>
        <w:rPr>
          <w:rFonts w:asciiTheme="minorHAnsi" w:hAnsiTheme="minorHAnsi"/>
          <w:b/>
        </w:rPr>
      </w:pPr>
    </w:p>
    <w:p w14:paraId="72AAFE82" w14:textId="77777777" w:rsidR="003E4566" w:rsidRPr="00F93801" w:rsidRDefault="003E4566" w:rsidP="003E4566">
      <w:pPr>
        <w:autoSpaceDE w:val="0"/>
        <w:ind w:left="993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gdzie ilość przyznanych punktów wyliczona zostanie na podstawie wzoru:</w:t>
      </w:r>
    </w:p>
    <w:p w14:paraId="24F2B01F" w14:textId="77777777" w:rsidR="003E4566" w:rsidRPr="00F93801" w:rsidRDefault="003E4566" w:rsidP="003E4566">
      <w:pPr>
        <w:autoSpaceDE w:val="0"/>
        <w:ind w:left="993"/>
        <w:rPr>
          <w:rFonts w:asciiTheme="minorHAnsi" w:hAnsiTheme="minorHAnsi"/>
          <w:sz w:val="24"/>
          <w:szCs w:val="24"/>
        </w:rPr>
      </w:pPr>
    </w:p>
    <w:p w14:paraId="0D5B6883" w14:textId="77777777" w:rsidR="003E4566" w:rsidRPr="00F93801" w:rsidRDefault="003E4566" w:rsidP="003E4566">
      <w:pPr>
        <w:autoSpaceDE w:val="0"/>
        <w:ind w:left="360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  <w:t xml:space="preserve">      Cena brutto oferty najtańszej</w:t>
      </w:r>
    </w:p>
    <w:p w14:paraId="06C51580" w14:textId="77777777" w:rsidR="003E4566" w:rsidRPr="00F93801" w:rsidRDefault="003E4566" w:rsidP="003E4566">
      <w:pPr>
        <w:autoSpaceDE w:val="0"/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5B09" wp14:editId="39394B96">
                <wp:simplePos x="0" y="0"/>
                <wp:positionH relativeFrom="column">
                  <wp:posOffset>1995805</wp:posOffset>
                </wp:positionH>
                <wp:positionV relativeFrom="paragraph">
                  <wp:posOffset>100965</wp:posOffset>
                </wp:positionV>
                <wp:extent cx="1905000" cy="0"/>
                <wp:effectExtent l="10795" t="13970" r="8255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46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57.15pt;margin-top:7.95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q0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"/>
            </w:pict>
          </mc:Fallback>
        </mc:AlternateContent>
      </w:r>
      <w:r w:rsidRPr="00F93801">
        <w:rPr>
          <w:rFonts w:asciiTheme="minorHAnsi" w:hAnsiTheme="minorHAnsi"/>
          <w:sz w:val="24"/>
          <w:szCs w:val="24"/>
        </w:rPr>
        <w:t xml:space="preserve"> Ilość punktów  =   </w:t>
      </w: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  <w:t xml:space="preserve">x </w:t>
      </w:r>
      <w:r w:rsidR="006A12AD">
        <w:rPr>
          <w:rFonts w:asciiTheme="minorHAnsi" w:hAnsiTheme="minorHAnsi"/>
          <w:sz w:val="24"/>
          <w:szCs w:val="24"/>
        </w:rPr>
        <w:t>50</w:t>
      </w:r>
      <w:r w:rsidRPr="00F93801">
        <w:rPr>
          <w:rFonts w:asciiTheme="minorHAnsi" w:hAnsiTheme="minorHAnsi"/>
          <w:sz w:val="24"/>
          <w:szCs w:val="24"/>
        </w:rPr>
        <w:t xml:space="preserve"> pkt.</w:t>
      </w:r>
    </w:p>
    <w:p w14:paraId="51D693E9" w14:textId="77777777" w:rsidR="003E4566" w:rsidRPr="00F93801" w:rsidRDefault="003E4566" w:rsidP="003E4566">
      <w:pPr>
        <w:autoSpaceDE w:val="0"/>
        <w:ind w:left="1418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ab/>
      </w:r>
      <w:r w:rsidRPr="00F93801">
        <w:rPr>
          <w:rFonts w:asciiTheme="minorHAnsi" w:hAnsiTheme="minorHAnsi"/>
          <w:sz w:val="24"/>
          <w:szCs w:val="24"/>
        </w:rPr>
        <w:tab/>
        <w:t xml:space="preserve">      Cena brutto oferty ocenianej</w:t>
      </w:r>
    </w:p>
    <w:p w14:paraId="2FF52544" w14:textId="77777777" w:rsidR="003E4566" w:rsidRPr="00F93801" w:rsidRDefault="003E4566" w:rsidP="003E4566">
      <w:pPr>
        <w:autoSpaceDE w:val="0"/>
        <w:ind w:left="1418"/>
        <w:rPr>
          <w:rFonts w:asciiTheme="minorHAnsi" w:hAnsiTheme="minorHAnsi"/>
          <w:sz w:val="24"/>
          <w:szCs w:val="24"/>
        </w:rPr>
      </w:pPr>
    </w:p>
    <w:p w14:paraId="6AA37073" w14:textId="77777777" w:rsidR="003E4566" w:rsidRPr="00F93801" w:rsidRDefault="003E4566" w:rsidP="003E4566">
      <w:pPr>
        <w:autoSpaceDE w:val="0"/>
        <w:ind w:left="1418"/>
        <w:rPr>
          <w:rFonts w:asciiTheme="minorHAnsi" w:hAnsiTheme="minorHAnsi"/>
          <w:sz w:val="24"/>
          <w:szCs w:val="24"/>
        </w:rPr>
      </w:pPr>
    </w:p>
    <w:p w14:paraId="1B1DE850" w14:textId="77777777" w:rsidR="003E4566" w:rsidRPr="00CF2E02" w:rsidRDefault="003E4566" w:rsidP="003E4566">
      <w:pPr>
        <w:pStyle w:val="Akapitzlist"/>
        <w:numPr>
          <w:ilvl w:val="0"/>
          <w:numId w:val="18"/>
        </w:numPr>
        <w:suppressAutoHyphens/>
        <w:autoSpaceDE w:val="0"/>
        <w:ind w:left="426" w:hanging="426"/>
        <w:rPr>
          <w:rFonts w:asciiTheme="minorHAnsi" w:hAnsiTheme="minorHAnsi"/>
          <w:b/>
          <w:sz w:val="24"/>
        </w:rPr>
      </w:pPr>
      <w:r w:rsidRPr="00CF2E02">
        <w:rPr>
          <w:rFonts w:asciiTheme="minorHAnsi" w:hAnsiTheme="minorHAnsi"/>
          <w:b/>
          <w:sz w:val="24"/>
        </w:rPr>
        <w:t>Metodologia badania – od 0 do 40 pkt.:</w:t>
      </w:r>
    </w:p>
    <w:p w14:paraId="6565F431" w14:textId="77777777" w:rsidR="003E4566" w:rsidRPr="00F93801" w:rsidRDefault="003E4566" w:rsidP="003E4566">
      <w:pPr>
        <w:tabs>
          <w:tab w:val="left" w:pos="709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1355DF4F" w14:textId="042A054C" w:rsidR="003E4566" w:rsidRPr="00F93801" w:rsidRDefault="003E4566" w:rsidP="003E4566">
      <w:pPr>
        <w:tabs>
          <w:tab w:val="left" w:pos="709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Podstawą oceny ofert w zakresie kryterium „Metodologia badania” będzie sporządzony przez Wykonawcę dokument pn.: „Założenia metodologiczne oferowaneg</w:t>
      </w:r>
      <w:r>
        <w:rPr>
          <w:rFonts w:asciiTheme="minorHAnsi" w:hAnsiTheme="minorHAnsi"/>
          <w:sz w:val="24"/>
          <w:szCs w:val="24"/>
        </w:rPr>
        <w:t>o badania wraz z uzasadnieniem”</w:t>
      </w:r>
      <w:r w:rsidRPr="00F93801">
        <w:rPr>
          <w:rFonts w:asciiTheme="minorHAnsi" w:hAnsiTheme="minorHAnsi"/>
          <w:sz w:val="24"/>
          <w:szCs w:val="24"/>
        </w:rPr>
        <w:t xml:space="preserve"> , opracowany zgodnie ze wzorem, stanowiącym załącznik nr </w:t>
      </w:r>
      <w:r w:rsidR="004C71B2">
        <w:rPr>
          <w:rFonts w:asciiTheme="minorHAnsi" w:hAnsiTheme="minorHAnsi"/>
          <w:sz w:val="24"/>
          <w:szCs w:val="24"/>
        </w:rPr>
        <w:t>2</w:t>
      </w:r>
      <w:r w:rsidRPr="00F93801">
        <w:rPr>
          <w:rFonts w:asciiTheme="minorHAnsi" w:hAnsiTheme="minorHAnsi"/>
          <w:sz w:val="24"/>
          <w:szCs w:val="24"/>
        </w:rPr>
        <w:t xml:space="preserve"> do S</w:t>
      </w:r>
      <w:r>
        <w:rPr>
          <w:rFonts w:asciiTheme="minorHAnsi" w:hAnsiTheme="minorHAnsi"/>
          <w:sz w:val="24"/>
          <w:szCs w:val="24"/>
        </w:rPr>
        <w:t>OPZ</w:t>
      </w:r>
      <w:r w:rsidRPr="00F93801">
        <w:rPr>
          <w:rFonts w:asciiTheme="minorHAnsi" w:hAnsiTheme="minorHAnsi"/>
          <w:sz w:val="24"/>
          <w:szCs w:val="24"/>
        </w:rPr>
        <w:t xml:space="preserve">. Ww. dokument nie będzie podlegać uzupełnieniu. Punkty za to kryterium zostaną przyznane </w:t>
      </w:r>
      <w:r>
        <w:rPr>
          <w:rFonts w:asciiTheme="minorHAnsi" w:hAnsiTheme="minorHAnsi"/>
          <w:sz w:val="24"/>
          <w:szCs w:val="24"/>
        </w:rPr>
        <w:t>wg poniższych zapisów</w:t>
      </w:r>
      <w:r w:rsidRPr="00F93801">
        <w:rPr>
          <w:rFonts w:asciiTheme="minorHAnsi" w:hAnsiTheme="minorHAnsi"/>
          <w:sz w:val="24"/>
          <w:szCs w:val="24"/>
        </w:rPr>
        <w:t xml:space="preserve">. Ocenie będą podlegały następujące </w:t>
      </w:r>
      <w:proofErr w:type="spellStart"/>
      <w:r w:rsidRPr="00F93801">
        <w:rPr>
          <w:rFonts w:asciiTheme="minorHAnsi" w:hAnsiTheme="minorHAnsi"/>
          <w:sz w:val="24"/>
          <w:szCs w:val="24"/>
        </w:rPr>
        <w:t>podkryteria</w:t>
      </w:r>
      <w:proofErr w:type="spellEnd"/>
      <w:r w:rsidRPr="00F93801">
        <w:rPr>
          <w:rFonts w:asciiTheme="minorHAnsi" w:hAnsiTheme="minorHAnsi"/>
          <w:sz w:val="24"/>
          <w:szCs w:val="24"/>
        </w:rPr>
        <w:t>:</w:t>
      </w:r>
    </w:p>
    <w:p w14:paraId="60649591" w14:textId="77777777" w:rsidR="003E4566" w:rsidRPr="00F93801" w:rsidRDefault="003E4566" w:rsidP="003E4566">
      <w:pPr>
        <w:tabs>
          <w:tab w:val="left" w:pos="709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DCABA8A" w14:textId="77777777" w:rsidR="003E4566" w:rsidRPr="00F93801" w:rsidRDefault="003E4566" w:rsidP="003E4566">
      <w:pPr>
        <w:tabs>
          <w:tab w:val="left" w:pos="993"/>
        </w:tabs>
        <w:spacing w:before="120"/>
        <w:ind w:left="709"/>
        <w:jc w:val="both"/>
        <w:rPr>
          <w:rFonts w:asciiTheme="minorHAnsi" w:hAnsiTheme="minorHAnsi"/>
          <w:sz w:val="6"/>
          <w:szCs w:val="6"/>
        </w:rPr>
      </w:pPr>
    </w:p>
    <w:p w14:paraId="3562F1F6" w14:textId="77777777" w:rsidR="003E4566" w:rsidRPr="00F93801" w:rsidRDefault="003E4566" w:rsidP="003E4566">
      <w:pPr>
        <w:numPr>
          <w:ilvl w:val="0"/>
          <w:numId w:val="19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/>
          <w:b/>
          <w:i/>
          <w:sz w:val="24"/>
          <w:szCs w:val="24"/>
        </w:rPr>
      </w:pPr>
      <w:r w:rsidRPr="00F93801">
        <w:rPr>
          <w:rFonts w:asciiTheme="minorHAnsi" w:hAnsiTheme="minorHAnsi"/>
          <w:b/>
          <w:i/>
          <w:sz w:val="24"/>
          <w:szCs w:val="24"/>
        </w:rPr>
        <w:t xml:space="preserve">W </w:t>
      </w:r>
      <w:proofErr w:type="spellStart"/>
      <w:r w:rsidRPr="00F93801">
        <w:rPr>
          <w:rFonts w:asciiTheme="minorHAnsi" w:hAnsiTheme="minorHAnsi"/>
          <w:b/>
          <w:i/>
          <w:sz w:val="24"/>
          <w:szCs w:val="24"/>
        </w:rPr>
        <w:t>podkryterium</w:t>
      </w:r>
      <w:proofErr w:type="spellEnd"/>
      <w:r w:rsidRPr="00F93801">
        <w:rPr>
          <w:rFonts w:asciiTheme="minorHAnsi" w:hAnsiTheme="minorHAnsi"/>
          <w:b/>
          <w:i/>
          <w:sz w:val="24"/>
          <w:szCs w:val="24"/>
        </w:rPr>
        <w:t xml:space="preserve"> „Propozycja dodatkowych metod, technik zbierania danych i narzędzi badawczych”</w:t>
      </w:r>
      <w:r w:rsidRPr="00F93801">
        <w:rPr>
          <w:rFonts w:asciiTheme="minorHAnsi" w:hAnsiTheme="minorHAnsi"/>
          <w:sz w:val="24"/>
          <w:szCs w:val="24"/>
        </w:rPr>
        <w:t xml:space="preserve">  </w:t>
      </w:r>
    </w:p>
    <w:p w14:paraId="2FE93C31" w14:textId="77777777" w:rsidR="003E4566" w:rsidRPr="00F93801" w:rsidRDefault="003E4566" w:rsidP="003E4566">
      <w:pPr>
        <w:tabs>
          <w:tab w:val="left" w:pos="426"/>
        </w:tabs>
        <w:spacing w:before="120"/>
        <w:ind w:left="426"/>
        <w:jc w:val="both"/>
        <w:rPr>
          <w:rFonts w:asciiTheme="minorHAnsi" w:hAnsiTheme="minorHAnsi"/>
          <w:b/>
          <w:i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 xml:space="preserve">każdy z członków komisji przetargowej może przyznać </w:t>
      </w:r>
      <w:r w:rsidRPr="00DB6EA1">
        <w:rPr>
          <w:rFonts w:asciiTheme="minorHAnsi" w:hAnsiTheme="minorHAnsi"/>
          <w:b/>
          <w:sz w:val="24"/>
          <w:szCs w:val="24"/>
        </w:rPr>
        <w:t>od 0 do 20 pkt</w:t>
      </w:r>
      <w:r w:rsidRPr="00F93801">
        <w:rPr>
          <w:rFonts w:asciiTheme="minorHAnsi" w:hAnsiTheme="minorHAnsi"/>
          <w:sz w:val="24"/>
          <w:szCs w:val="24"/>
        </w:rPr>
        <w:t xml:space="preserve">. Ocenie podlegać będą </w:t>
      </w:r>
      <w:r>
        <w:rPr>
          <w:rFonts w:asciiTheme="minorHAnsi" w:hAnsiTheme="minorHAnsi"/>
          <w:sz w:val="24"/>
          <w:szCs w:val="24"/>
        </w:rPr>
        <w:t>dwie</w:t>
      </w:r>
      <w:r w:rsidRPr="00F93801">
        <w:rPr>
          <w:rFonts w:asciiTheme="minorHAnsi" w:hAnsiTheme="minorHAnsi"/>
          <w:sz w:val="24"/>
          <w:szCs w:val="24"/>
        </w:rPr>
        <w:t xml:space="preserve"> pierwsze w kolejności, zaproponowane przez Wykonawcę w ofercie, metody </w:t>
      </w:r>
      <w:r>
        <w:rPr>
          <w:rFonts w:asciiTheme="minorHAnsi" w:hAnsiTheme="minorHAnsi"/>
          <w:sz w:val="24"/>
          <w:szCs w:val="24"/>
        </w:rPr>
        <w:t xml:space="preserve">- </w:t>
      </w:r>
      <w:r w:rsidRPr="00F93801">
        <w:rPr>
          <w:rFonts w:asciiTheme="minorHAnsi" w:hAnsiTheme="minorHAnsi"/>
          <w:sz w:val="24"/>
          <w:szCs w:val="24"/>
        </w:rPr>
        <w:t>jakościowe</w:t>
      </w:r>
      <w:r>
        <w:rPr>
          <w:rFonts w:asciiTheme="minorHAnsi" w:hAnsiTheme="minorHAnsi"/>
          <w:sz w:val="24"/>
          <w:szCs w:val="24"/>
        </w:rPr>
        <w:t xml:space="preserve"> lub ilościowe</w:t>
      </w:r>
      <w:r w:rsidRPr="00F93801">
        <w:rPr>
          <w:rFonts w:asciiTheme="minorHAnsi" w:hAnsiTheme="minorHAnsi"/>
          <w:sz w:val="24"/>
          <w:szCs w:val="24"/>
        </w:rPr>
        <w:t xml:space="preserve"> wraz z dobranymi do nich technikami zbierania danych oraz narzędziami badawczymi. Zaproponowane przez Wykonawcę metody, techniki i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narzędzia badawcze poparte będą uzasadnieniem celowości ich zastosowania, w kontekście sformułowanych celów badania, pytań badawczych oraz sposobu doboru respondentów i/lub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 xml:space="preserve">próby badawczej. Jeśli nie jest możliwe określenie sposobu </w:t>
      </w:r>
      <w:r>
        <w:rPr>
          <w:rFonts w:asciiTheme="minorHAnsi" w:hAnsiTheme="minorHAnsi"/>
          <w:sz w:val="24"/>
          <w:szCs w:val="24"/>
        </w:rPr>
        <w:t xml:space="preserve">doboru respondentów i/lub </w:t>
      </w:r>
      <w:r w:rsidRPr="00F93801">
        <w:rPr>
          <w:rFonts w:asciiTheme="minorHAnsi" w:hAnsiTheme="minorHAnsi"/>
          <w:sz w:val="24"/>
          <w:szCs w:val="24"/>
        </w:rPr>
        <w:t>próby do zaproponowanych/-ej przez Wykonawcę metod/-y i technik/-i badawczych/-ej, ze względu na specyfikę, powinna/-y zostać poparte uzasadnieniem celowości ich/jej zastosowania, w</w:t>
      </w:r>
      <w:r>
        <w:rPr>
          <w:rFonts w:asciiTheme="minorHAnsi" w:hAnsiTheme="minorHAnsi"/>
          <w:sz w:val="24"/>
          <w:szCs w:val="24"/>
        </w:rPr>
        <w:t> </w:t>
      </w:r>
      <w:r w:rsidRPr="00F93801">
        <w:rPr>
          <w:rFonts w:asciiTheme="minorHAnsi" w:hAnsiTheme="minorHAnsi"/>
          <w:sz w:val="24"/>
          <w:szCs w:val="24"/>
        </w:rPr>
        <w:t>kontekście sformułowanych celów badania i</w:t>
      </w:r>
      <w:r>
        <w:rPr>
          <w:rFonts w:asciiTheme="minorHAnsi" w:hAnsiTheme="minorHAnsi"/>
          <w:sz w:val="24"/>
          <w:szCs w:val="24"/>
        </w:rPr>
        <w:t> </w:t>
      </w:r>
      <w:r w:rsidRPr="00F93801">
        <w:rPr>
          <w:rFonts w:asciiTheme="minorHAnsi" w:hAnsiTheme="minorHAnsi"/>
          <w:sz w:val="24"/>
          <w:szCs w:val="24"/>
        </w:rPr>
        <w:t>pytań badawczych. Oznacza to, że:</w:t>
      </w:r>
    </w:p>
    <w:p w14:paraId="21B6E4C4" w14:textId="77777777" w:rsidR="003E4566" w:rsidRPr="00F93801" w:rsidRDefault="003E4566" w:rsidP="003E4566">
      <w:pPr>
        <w:numPr>
          <w:ilvl w:val="0"/>
          <w:numId w:val="20"/>
        </w:numPr>
        <w:tabs>
          <w:tab w:val="left" w:pos="426"/>
        </w:tabs>
        <w:spacing w:before="120"/>
        <w:ind w:left="709" w:hanging="283"/>
        <w:jc w:val="both"/>
        <w:rPr>
          <w:rFonts w:asciiTheme="minorHAnsi" w:hAnsiTheme="minorHAnsi"/>
          <w:b/>
          <w:i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za każdą dodatkową metodę jakościową wraz z dobraną/-</w:t>
      </w:r>
      <w:proofErr w:type="spellStart"/>
      <w:r w:rsidRPr="00F93801">
        <w:rPr>
          <w:rFonts w:asciiTheme="minorHAnsi" w:hAnsiTheme="minorHAnsi"/>
          <w:sz w:val="24"/>
          <w:szCs w:val="24"/>
        </w:rPr>
        <w:t>ymi</w:t>
      </w:r>
      <w:proofErr w:type="spellEnd"/>
      <w:r w:rsidRPr="00F93801">
        <w:rPr>
          <w:rFonts w:asciiTheme="minorHAnsi" w:hAnsiTheme="minorHAnsi"/>
          <w:sz w:val="24"/>
          <w:szCs w:val="24"/>
        </w:rPr>
        <w:t xml:space="preserve"> techniką/-</w:t>
      </w:r>
      <w:proofErr w:type="spellStart"/>
      <w:r w:rsidRPr="00F93801">
        <w:rPr>
          <w:rFonts w:asciiTheme="minorHAnsi" w:hAnsiTheme="minorHAnsi"/>
          <w:sz w:val="24"/>
          <w:szCs w:val="24"/>
        </w:rPr>
        <w:t>ami</w:t>
      </w:r>
      <w:proofErr w:type="spellEnd"/>
      <w:r w:rsidRPr="00F93801">
        <w:rPr>
          <w:rFonts w:asciiTheme="minorHAnsi" w:hAnsiTheme="minorHAnsi"/>
          <w:sz w:val="24"/>
          <w:szCs w:val="24"/>
        </w:rPr>
        <w:t xml:space="preserve"> zbierania danych oraz narzędziem/-</w:t>
      </w:r>
      <w:proofErr w:type="spellStart"/>
      <w:r w:rsidRPr="00F93801">
        <w:rPr>
          <w:rFonts w:asciiTheme="minorHAnsi" w:hAnsiTheme="minorHAnsi"/>
          <w:sz w:val="24"/>
          <w:szCs w:val="24"/>
        </w:rPr>
        <w:t>ami</w:t>
      </w:r>
      <w:proofErr w:type="spellEnd"/>
      <w:r w:rsidRPr="00F93801">
        <w:rPr>
          <w:rFonts w:asciiTheme="minorHAnsi" w:hAnsiTheme="minorHAnsi"/>
          <w:sz w:val="24"/>
          <w:szCs w:val="24"/>
        </w:rPr>
        <w:t xml:space="preserve"> badawczym/-i, można </w:t>
      </w:r>
      <w:r w:rsidRPr="00DB6EA1">
        <w:rPr>
          <w:rFonts w:asciiTheme="minorHAnsi" w:hAnsiTheme="minorHAnsi"/>
          <w:b/>
          <w:sz w:val="24"/>
          <w:szCs w:val="24"/>
        </w:rPr>
        <w:t>otrzymać 10 pkt</w:t>
      </w:r>
      <w:r w:rsidRPr="00F93801">
        <w:rPr>
          <w:rFonts w:asciiTheme="minorHAnsi" w:hAnsiTheme="minorHAnsi"/>
          <w:sz w:val="24"/>
          <w:szCs w:val="24"/>
        </w:rPr>
        <w:t xml:space="preserve">., jeśli będzie ona wykraczać poza minimum zaproponowane przez Zamawiającego oraz będzie uzasadniona </w:t>
      </w:r>
      <w:r w:rsidRPr="00F93801">
        <w:rPr>
          <w:rFonts w:asciiTheme="minorHAnsi" w:hAnsiTheme="minorHAnsi"/>
          <w:sz w:val="24"/>
          <w:szCs w:val="24"/>
        </w:rPr>
        <w:lastRenderedPageBreak/>
        <w:t>celowością jej zastosowania w kontekście sformułowanych celów badania, pytań badawczych oraz sposobu doboru respondentów i próby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F93801">
        <w:rPr>
          <w:rFonts w:asciiTheme="minorHAnsi" w:hAnsiTheme="minorHAnsi"/>
          <w:sz w:val="24"/>
          <w:szCs w:val="24"/>
        </w:rPr>
        <w:t xml:space="preserve"> </w:t>
      </w:r>
    </w:p>
    <w:p w14:paraId="0072F931" w14:textId="77777777" w:rsidR="003E4566" w:rsidRDefault="003E4566" w:rsidP="003E4566">
      <w:pPr>
        <w:tabs>
          <w:tab w:val="left" w:pos="426"/>
        </w:tabs>
        <w:spacing w:before="12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lub</w:t>
      </w:r>
    </w:p>
    <w:p w14:paraId="55CE72F0" w14:textId="77777777" w:rsidR="003E4566" w:rsidRPr="00F97B76" w:rsidRDefault="003E4566" w:rsidP="003E4566">
      <w:pPr>
        <w:numPr>
          <w:ilvl w:val="0"/>
          <w:numId w:val="20"/>
        </w:numPr>
        <w:tabs>
          <w:tab w:val="left" w:pos="426"/>
        </w:tabs>
        <w:spacing w:before="120"/>
        <w:ind w:left="709" w:hanging="283"/>
        <w:jc w:val="both"/>
        <w:rPr>
          <w:rFonts w:asciiTheme="minorHAnsi" w:hAnsiTheme="minorHAnsi"/>
          <w:b/>
          <w:i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 xml:space="preserve">za </w:t>
      </w:r>
      <w:r>
        <w:rPr>
          <w:rFonts w:asciiTheme="minorHAnsi" w:hAnsiTheme="minorHAnsi"/>
          <w:sz w:val="24"/>
          <w:szCs w:val="24"/>
        </w:rPr>
        <w:t>każdą dodatkową</w:t>
      </w:r>
      <w:r w:rsidRPr="00F93801">
        <w:rPr>
          <w:rFonts w:asciiTheme="minorHAnsi" w:hAnsiTheme="minorHAnsi"/>
          <w:sz w:val="24"/>
          <w:szCs w:val="24"/>
        </w:rPr>
        <w:t xml:space="preserve"> metodę ilościową wraz z techniką/-</w:t>
      </w:r>
      <w:proofErr w:type="spellStart"/>
      <w:r w:rsidRPr="00F93801">
        <w:rPr>
          <w:rFonts w:asciiTheme="minorHAnsi" w:hAnsiTheme="minorHAnsi"/>
          <w:sz w:val="24"/>
          <w:szCs w:val="24"/>
        </w:rPr>
        <w:t>ami</w:t>
      </w:r>
      <w:proofErr w:type="spellEnd"/>
      <w:r w:rsidRPr="00F93801">
        <w:rPr>
          <w:rFonts w:asciiTheme="minorHAnsi" w:hAnsiTheme="minorHAnsi"/>
          <w:sz w:val="24"/>
          <w:szCs w:val="24"/>
        </w:rPr>
        <w:t xml:space="preserve"> zbierania danych oraz narzędziem/-</w:t>
      </w:r>
      <w:proofErr w:type="spellStart"/>
      <w:r w:rsidRPr="00F93801">
        <w:rPr>
          <w:rFonts w:asciiTheme="minorHAnsi" w:hAnsiTheme="minorHAnsi"/>
          <w:sz w:val="24"/>
          <w:szCs w:val="24"/>
        </w:rPr>
        <w:t>ami</w:t>
      </w:r>
      <w:proofErr w:type="spellEnd"/>
      <w:r w:rsidRPr="00F93801">
        <w:rPr>
          <w:rFonts w:asciiTheme="minorHAnsi" w:hAnsiTheme="minorHAnsi"/>
          <w:sz w:val="24"/>
          <w:szCs w:val="24"/>
        </w:rPr>
        <w:t xml:space="preserve"> badawczym/-i, można </w:t>
      </w:r>
      <w:r w:rsidRPr="00DB6EA1">
        <w:rPr>
          <w:rFonts w:asciiTheme="minorHAnsi" w:hAnsiTheme="minorHAnsi"/>
          <w:b/>
          <w:sz w:val="24"/>
          <w:szCs w:val="24"/>
        </w:rPr>
        <w:t>otrzymać 10 pkt</w:t>
      </w:r>
      <w:r w:rsidRPr="00F93801">
        <w:rPr>
          <w:rFonts w:asciiTheme="minorHAnsi" w:hAnsiTheme="minorHAnsi"/>
          <w:sz w:val="24"/>
          <w:szCs w:val="24"/>
        </w:rPr>
        <w:t>., jeśli będzie ona wykraczać poza minimum zaproponowane przez Zamawiającego oraz będzie uzasadniona celowością jej zastosowania w kontekście sformułowanych celów badania, pytań badawczych oraz sposobu doboru respondentów i próby</w:t>
      </w:r>
      <w:r>
        <w:rPr>
          <w:rFonts w:asciiTheme="minorHAnsi" w:hAnsiTheme="minorHAnsi"/>
          <w:sz w:val="24"/>
          <w:szCs w:val="24"/>
        </w:rPr>
        <w:t>.</w:t>
      </w:r>
    </w:p>
    <w:p w14:paraId="6C1C4C7C" w14:textId="77777777" w:rsidR="003E4566" w:rsidRPr="00F93801" w:rsidRDefault="003E4566" w:rsidP="003E4566">
      <w:pPr>
        <w:tabs>
          <w:tab w:val="left" w:pos="993"/>
        </w:tabs>
        <w:ind w:left="426"/>
        <w:jc w:val="both"/>
        <w:rPr>
          <w:rFonts w:asciiTheme="minorHAnsi" w:hAnsiTheme="minorHAnsi"/>
          <w:sz w:val="12"/>
          <w:szCs w:val="12"/>
        </w:rPr>
      </w:pPr>
    </w:p>
    <w:p w14:paraId="14AF1A8D" w14:textId="77777777" w:rsidR="003E4566" w:rsidRPr="00F93801" w:rsidRDefault="003E4566" w:rsidP="003E4566">
      <w:pPr>
        <w:tabs>
          <w:tab w:val="left" w:pos="993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 xml:space="preserve">Możliwe jest otrzymanie maksymalnie </w:t>
      </w:r>
      <w:r>
        <w:rPr>
          <w:rFonts w:asciiTheme="minorHAnsi" w:hAnsiTheme="minorHAnsi"/>
          <w:sz w:val="24"/>
          <w:szCs w:val="24"/>
        </w:rPr>
        <w:t>20</w:t>
      </w:r>
      <w:r w:rsidRPr="00F93801">
        <w:rPr>
          <w:rFonts w:asciiTheme="minorHAnsi" w:hAnsiTheme="minorHAnsi"/>
          <w:sz w:val="24"/>
          <w:szCs w:val="24"/>
        </w:rPr>
        <w:t xml:space="preserve"> pkt</w:t>
      </w:r>
      <w:r w:rsidRPr="00207978">
        <w:rPr>
          <w:rFonts w:asciiTheme="minorHAnsi" w:hAnsiTheme="minorHAnsi"/>
          <w:sz w:val="24"/>
          <w:szCs w:val="24"/>
        </w:rPr>
        <w:t>.</w:t>
      </w:r>
      <w:r w:rsidRPr="00F93801">
        <w:rPr>
          <w:rFonts w:asciiTheme="minorHAnsi" w:hAnsiTheme="minorHAnsi"/>
          <w:sz w:val="24"/>
          <w:szCs w:val="24"/>
        </w:rPr>
        <w:t xml:space="preserve"> jeśli:</w:t>
      </w:r>
    </w:p>
    <w:p w14:paraId="1C9A3D1C" w14:textId="0D6A50BD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12"/>
          <w:szCs w:val="12"/>
        </w:rPr>
      </w:pPr>
      <w:r w:rsidRPr="00F93801">
        <w:rPr>
          <w:rFonts w:asciiTheme="minorHAnsi" w:hAnsiTheme="minorHAnsi"/>
          <w:sz w:val="24"/>
          <w:szCs w:val="24"/>
        </w:rPr>
        <w:t xml:space="preserve">- Wykonawca zaproponuje co najmniej </w:t>
      </w:r>
      <w:r>
        <w:rPr>
          <w:rFonts w:asciiTheme="minorHAnsi" w:hAnsiTheme="minorHAnsi"/>
          <w:sz w:val="24"/>
          <w:szCs w:val="24"/>
        </w:rPr>
        <w:t>jedną jakościową i jedną ilościową,</w:t>
      </w:r>
      <w:r w:rsidRPr="00F93801">
        <w:rPr>
          <w:rFonts w:asciiTheme="minorHAnsi" w:hAnsiTheme="minorHAnsi"/>
          <w:sz w:val="24"/>
          <w:szCs w:val="24"/>
        </w:rPr>
        <w:t xml:space="preserve"> techniki i</w:t>
      </w:r>
      <w:r w:rsidR="00E42381">
        <w:rPr>
          <w:rFonts w:asciiTheme="minorHAnsi" w:hAnsiTheme="minorHAnsi"/>
          <w:sz w:val="24"/>
          <w:szCs w:val="24"/>
        </w:rPr>
        <w:t> </w:t>
      </w:r>
      <w:r w:rsidRPr="00F93801">
        <w:rPr>
          <w:rFonts w:asciiTheme="minorHAnsi" w:hAnsiTheme="minorHAnsi"/>
          <w:sz w:val="24"/>
          <w:szCs w:val="24"/>
        </w:rPr>
        <w:t>narzędzia badawcze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wykraczające poza wymogi określone w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minimum metodologicznym proponowanym przez Zamawiającego w S</w:t>
      </w:r>
      <w:r>
        <w:rPr>
          <w:rFonts w:asciiTheme="minorHAnsi" w:hAnsiTheme="minorHAnsi"/>
          <w:sz w:val="24"/>
          <w:szCs w:val="24"/>
        </w:rPr>
        <w:t>OPZ</w:t>
      </w:r>
      <w:r w:rsidRPr="00F93801">
        <w:rPr>
          <w:rFonts w:asciiTheme="minorHAnsi" w:hAnsiTheme="minorHAnsi"/>
          <w:sz w:val="24"/>
          <w:szCs w:val="24"/>
        </w:rPr>
        <w:t>, wraz z uzasadnieniem celowości ich zastosowania w kontekście sformułowanych celów badania, pytań badawczych oraz sposobu doboru respondentów i/lub próby. W</w:t>
      </w:r>
      <w:r>
        <w:rPr>
          <w:rFonts w:asciiTheme="minorHAnsi" w:hAnsiTheme="minorHAnsi"/>
          <w:sz w:val="24"/>
          <w:szCs w:val="24"/>
        </w:rPr>
        <w:t> </w:t>
      </w:r>
      <w:r w:rsidRPr="00F93801">
        <w:rPr>
          <w:rFonts w:asciiTheme="minorHAnsi" w:hAnsiTheme="minorHAnsi"/>
          <w:sz w:val="24"/>
          <w:szCs w:val="24"/>
        </w:rPr>
        <w:t xml:space="preserve">przypadku, w którym zaproponowane/-a przez Wykonawcę metody/-a i techniki/-a badawcze/-a uniemożliwiają/-a, ze względu na specyfikę, określenie sposobu </w:t>
      </w:r>
      <w:r>
        <w:rPr>
          <w:rFonts w:asciiTheme="minorHAnsi" w:hAnsiTheme="minorHAnsi"/>
          <w:sz w:val="24"/>
          <w:szCs w:val="24"/>
        </w:rPr>
        <w:t xml:space="preserve">doboru respondentów i/lub </w:t>
      </w:r>
      <w:r w:rsidRPr="00F93801">
        <w:rPr>
          <w:rFonts w:asciiTheme="minorHAnsi" w:hAnsiTheme="minorHAnsi"/>
          <w:sz w:val="24"/>
          <w:szCs w:val="24"/>
        </w:rPr>
        <w:t>próby, punkty zostaną przyznane za uzasadnienie celowości ich zastosowania w</w:t>
      </w:r>
      <w:r>
        <w:rPr>
          <w:rFonts w:asciiTheme="minorHAnsi" w:hAnsiTheme="minorHAnsi"/>
          <w:sz w:val="24"/>
          <w:szCs w:val="24"/>
        </w:rPr>
        <w:t> </w:t>
      </w:r>
      <w:r w:rsidRPr="00F93801">
        <w:rPr>
          <w:rFonts w:asciiTheme="minorHAnsi" w:hAnsiTheme="minorHAnsi"/>
          <w:sz w:val="24"/>
          <w:szCs w:val="24"/>
        </w:rPr>
        <w:t>kontekście sformułowanych celów badania i</w:t>
      </w:r>
      <w:r w:rsidR="00E42381">
        <w:rPr>
          <w:rFonts w:asciiTheme="minorHAnsi" w:hAnsiTheme="minorHAnsi"/>
          <w:sz w:val="24"/>
          <w:szCs w:val="24"/>
        </w:rPr>
        <w:t> </w:t>
      </w:r>
      <w:r w:rsidRPr="00F93801">
        <w:rPr>
          <w:rFonts w:asciiTheme="minorHAnsi" w:hAnsiTheme="minorHAnsi"/>
          <w:sz w:val="24"/>
          <w:szCs w:val="24"/>
        </w:rPr>
        <w:t>pytań badawczych.</w:t>
      </w:r>
    </w:p>
    <w:p w14:paraId="64272340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12"/>
          <w:szCs w:val="12"/>
        </w:rPr>
      </w:pPr>
    </w:p>
    <w:p w14:paraId="4C804469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Możliwe jest otrzymanie</w:t>
      </w:r>
      <w:r w:rsidRPr="00F93801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jedynie</w:t>
      </w:r>
      <w:r w:rsidRPr="00F93801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10</w:t>
      </w:r>
      <w:r w:rsidRPr="00F93801">
        <w:rPr>
          <w:rFonts w:asciiTheme="minorHAnsi" w:hAnsiTheme="minorHAnsi"/>
          <w:sz w:val="24"/>
          <w:szCs w:val="24"/>
          <w:u w:val="single"/>
        </w:rPr>
        <w:t xml:space="preserve"> pkt.</w:t>
      </w:r>
      <w:r w:rsidRPr="00F93801">
        <w:rPr>
          <w:rFonts w:asciiTheme="minorHAnsi" w:hAnsiTheme="minorHAnsi"/>
          <w:sz w:val="24"/>
          <w:szCs w:val="24"/>
        </w:rPr>
        <w:t xml:space="preserve"> jeśli:</w:t>
      </w:r>
    </w:p>
    <w:p w14:paraId="6FCD5B24" w14:textId="77777777" w:rsidR="003E4566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- Wykonawca zaproponuje jedną metodę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jakościową</w:t>
      </w:r>
      <w:r>
        <w:rPr>
          <w:rFonts w:asciiTheme="minorHAnsi" w:hAnsiTheme="minorHAnsi"/>
          <w:sz w:val="24"/>
          <w:szCs w:val="24"/>
        </w:rPr>
        <w:t xml:space="preserve"> lub ilościową</w:t>
      </w:r>
      <w:r w:rsidRPr="00F93801">
        <w:rPr>
          <w:rFonts w:asciiTheme="minorHAnsi" w:hAnsiTheme="minorHAnsi"/>
          <w:sz w:val="24"/>
          <w:szCs w:val="24"/>
        </w:rPr>
        <w:t xml:space="preserve">, technikę/-i </w:t>
      </w:r>
      <w:proofErr w:type="spellStart"/>
      <w:r w:rsidRPr="00F93801">
        <w:rPr>
          <w:rFonts w:asciiTheme="minorHAnsi" w:hAnsiTheme="minorHAnsi"/>
          <w:sz w:val="24"/>
          <w:szCs w:val="24"/>
        </w:rPr>
        <w:t>i</w:t>
      </w:r>
      <w:proofErr w:type="spellEnd"/>
      <w:r w:rsidRPr="00F93801">
        <w:rPr>
          <w:rFonts w:asciiTheme="minorHAnsi" w:hAnsiTheme="minorHAnsi"/>
          <w:sz w:val="24"/>
          <w:szCs w:val="24"/>
        </w:rPr>
        <w:t> narzędzie</w:t>
      </w:r>
      <w:r>
        <w:rPr>
          <w:rFonts w:asciiTheme="minorHAnsi" w:hAnsiTheme="minorHAnsi"/>
          <w:sz w:val="24"/>
          <w:szCs w:val="24"/>
        </w:rPr>
        <w:t>/</w:t>
      </w:r>
    </w:p>
    <w:p w14:paraId="342E5C9B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F93801">
        <w:rPr>
          <w:rFonts w:asciiTheme="minorHAnsi" w:hAnsiTheme="minorHAnsi"/>
          <w:sz w:val="24"/>
          <w:szCs w:val="24"/>
        </w:rPr>
        <w:t>a badawcze, wykraczające poza wymogi określone w minimum metodologicznym proponowanym przez Zamawiającego w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SIWZ, wraz z uzasadnieniem celowości ich zastosowania w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 xml:space="preserve">kontekście sformułowanych celów </w:t>
      </w:r>
      <w:r>
        <w:rPr>
          <w:rFonts w:asciiTheme="minorHAnsi" w:hAnsiTheme="minorHAnsi"/>
          <w:sz w:val="24"/>
          <w:szCs w:val="24"/>
        </w:rPr>
        <w:t xml:space="preserve">badania, </w:t>
      </w:r>
      <w:r w:rsidRPr="00F93801">
        <w:rPr>
          <w:rFonts w:asciiTheme="minorHAnsi" w:hAnsiTheme="minorHAnsi"/>
          <w:sz w:val="24"/>
          <w:szCs w:val="24"/>
        </w:rPr>
        <w:t xml:space="preserve">pytań badawczych oraz sposobu doboru respondentów i/lub próby. W przypadku, w którym zaproponowana przez Wykonawcę metoda i techniki/-a badawcze/-a uniemożliwiają/-a, ze względu na specyfikę, określenie sposobu </w:t>
      </w:r>
      <w:r>
        <w:rPr>
          <w:rFonts w:asciiTheme="minorHAnsi" w:hAnsiTheme="minorHAnsi"/>
          <w:sz w:val="24"/>
          <w:szCs w:val="24"/>
        </w:rPr>
        <w:t xml:space="preserve">doboru respondentów i/lub </w:t>
      </w:r>
      <w:r w:rsidRPr="00F93801">
        <w:rPr>
          <w:rFonts w:asciiTheme="minorHAnsi" w:hAnsiTheme="minorHAnsi"/>
          <w:sz w:val="24"/>
          <w:szCs w:val="24"/>
        </w:rPr>
        <w:t>próby, punkty zostaną przyznane za uzasadnienie celowości ich zastosowania w kontekście sformułowanych celów badania i pytań badawczych.</w:t>
      </w:r>
    </w:p>
    <w:p w14:paraId="71A368C4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12"/>
          <w:szCs w:val="12"/>
        </w:rPr>
      </w:pPr>
    </w:p>
    <w:p w14:paraId="24F72BD4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Otrzymanie </w:t>
      </w:r>
      <w:r w:rsidRPr="00F93801">
        <w:rPr>
          <w:rFonts w:asciiTheme="minorHAnsi" w:hAnsiTheme="minorHAnsi"/>
          <w:sz w:val="24"/>
          <w:szCs w:val="24"/>
          <w:u w:val="single"/>
        </w:rPr>
        <w:t xml:space="preserve"> 0 pkt.</w:t>
      </w:r>
      <w:r w:rsidRPr="00F93801">
        <w:rPr>
          <w:rFonts w:asciiTheme="minorHAnsi" w:hAnsiTheme="minorHAnsi"/>
          <w:sz w:val="24"/>
          <w:szCs w:val="24"/>
        </w:rPr>
        <w:t xml:space="preserve"> jeśli:</w:t>
      </w:r>
    </w:p>
    <w:p w14:paraId="39592AF9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- proponowane metody, techniki i narzędzia badawcze są zgodne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 xml:space="preserve">wymogami minimum metodologicznego proponowanego przez Zamawiającego w </w:t>
      </w:r>
      <w:r>
        <w:rPr>
          <w:rFonts w:asciiTheme="minorHAnsi" w:hAnsiTheme="minorHAnsi"/>
          <w:sz w:val="24"/>
          <w:szCs w:val="24"/>
        </w:rPr>
        <w:t>SOPZ</w:t>
      </w:r>
      <w:r w:rsidRPr="00F93801">
        <w:rPr>
          <w:rFonts w:asciiTheme="minorHAnsi" w:hAnsiTheme="minorHAnsi"/>
          <w:sz w:val="24"/>
          <w:szCs w:val="24"/>
        </w:rPr>
        <w:t xml:space="preserve"> i nie zaproponowano innych metod, technik i narzędzi badawczych wykraczających poza wymogi minimalne określone w S</w:t>
      </w:r>
      <w:r>
        <w:rPr>
          <w:rFonts w:asciiTheme="minorHAnsi" w:hAnsiTheme="minorHAnsi"/>
          <w:sz w:val="24"/>
          <w:szCs w:val="24"/>
        </w:rPr>
        <w:t>OPZ</w:t>
      </w:r>
      <w:r w:rsidRPr="00F93801">
        <w:rPr>
          <w:rFonts w:asciiTheme="minorHAnsi" w:hAnsiTheme="minorHAnsi"/>
          <w:sz w:val="24"/>
          <w:szCs w:val="24"/>
        </w:rPr>
        <w:t xml:space="preserve"> </w:t>
      </w:r>
    </w:p>
    <w:p w14:paraId="2CD26CD2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lub</w:t>
      </w:r>
    </w:p>
    <w:p w14:paraId="1FA59061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- zaproponowane metody, techniki i narzędzia badawcze wykraczające poza wymogi określone w minimum metodologicznym proponowanym przez Zamawiającego w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OPZ</w:t>
      </w:r>
      <w:r w:rsidRPr="00F93801">
        <w:rPr>
          <w:rFonts w:asciiTheme="minorHAnsi" w:hAnsiTheme="minorHAnsi"/>
          <w:sz w:val="24"/>
          <w:szCs w:val="24"/>
        </w:rPr>
        <w:t xml:space="preserve"> nie są poparte uzasadnieniem celowości ich zastosowania w kontekście sformułowanych celów badania, pytań badawczych i określenia sposobu </w:t>
      </w:r>
      <w:r>
        <w:rPr>
          <w:rFonts w:asciiTheme="minorHAnsi" w:hAnsiTheme="minorHAnsi"/>
          <w:sz w:val="24"/>
          <w:szCs w:val="24"/>
        </w:rPr>
        <w:t xml:space="preserve">doboru respondentów i/lub </w:t>
      </w:r>
      <w:r w:rsidRPr="00F93801">
        <w:rPr>
          <w:rFonts w:asciiTheme="minorHAnsi" w:hAnsiTheme="minorHAnsi"/>
          <w:sz w:val="24"/>
          <w:szCs w:val="24"/>
        </w:rPr>
        <w:t>próby</w:t>
      </w:r>
    </w:p>
    <w:p w14:paraId="2DA095C8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 xml:space="preserve"> lub</w:t>
      </w:r>
    </w:p>
    <w:p w14:paraId="049EEA82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 xml:space="preserve"> - zaproponowane metody, techniki i narzędzia badawcze wykraczające poza wymogi określone w minimum metodologicznym proponowanym przez Zamawiającego w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OPZ</w:t>
      </w:r>
      <w:r w:rsidRPr="00F93801">
        <w:rPr>
          <w:rFonts w:asciiTheme="minorHAnsi" w:hAnsiTheme="minorHAnsi"/>
          <w:sz w:val="24"/>
          <w:szCs w:val="24"/>
        </w:rPr>
        <w:t xml:space="preserve"> nie są poparte uzasadnieniem celowości ich zastosowania w kontekście sformułowanych celów badania i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 xml:space="preserve">pytań badawczych (dotyczy przypadku, w którym zaproponowana przez </w:t>
      </w:r>
      <w:r w:rsidRPr="00F93801">
        <w:rPr>
          <w:rFonts w:asciiTheme="minorHAnsi" w:hAnsiTheme="minorHAnsi"/>
          <w:sz w:val="24"/>
          <w:szCs w:val="24"/>
        </w:rPr>
        <w:lastRenderedPageBreak/>
        <w:t xml:space="preserve">Wykonawcę metoda jakościowa i techniki/-a badawcze/-a uniemożliwia/-ją, ze względu na specyfikę, określenie sposobu </w:t>
      </w:r>
      <w:r>
        <w:rPr>
          <w:rFonts w:asciiTheme="minorHAnsi" w:hAnsiTheme="minorHAnsi"/>
          <w:sz w:val="24"/>
          <w:szCs w:val="24"/>
        </w:rPr>
        <w:t xml:space="preserve">doboru respondentów i/lub </w:t>
      </w:r>
      <w:r w:rsidRPr="00F93801">
        <w:rPr>
          <w:rFonts w:asciiTheme="minorHAnsi" w:hAnsiTheme="minorHAnsi"/>
          <w:sz w:val="24"/>
          <w:szCs w:val="24"/>
        </w:rPr>
        <w:t xml:space="preserve">próby) </w:t>
      </w:r>
    </w:p>
    <w:p w14:paraId="5F973053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lub</w:t>
      </w:r>
    </w:p>
    <w:p w14:paraId="4625DBB6" w14:textId="77777777" w:rsidR="003E4566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F93801">
        <w:rPr>
          <w:rFonts w:asciiTheme="minorHAnsi" w:hAnsiTheme="minorHAnsi"/>
          <w:sz w:val="24"/>
          <w:szCs w:val="24"/>
        </w:rPr>
        <w:t>- zaproponowane przez Wykonawcę metody, techniki i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narzędzia badawcze wykraczają poza wymogi określone w minimum metodologicznym proponowanym przez Zamawiającego w S</w:t>
      </w:r>
      <w:r>
        <w:rPr>
          <w:rFonts w:asciiTheme="minorHAnsi" w:hAnsiTheme="minorHAnsi"/>
          <w:sz w:val="24"/>
          <w:szCs w:val="24"/>
        </w:rPr>
        <w:t>OPZ</w:t>
      </w:r>
      <w:r w:rsidRPr="00F93801">
        <w:rPr>
          <w:rFonts w:asciiTheme="minorHAnsi" w:hAnsiTheme="minorHAnsi"/>
          <w:sz w:val="24"/>
          <w:szCs w:val="24"/>
        </w:rPr>
        <w:t>, są poparte uzasadnieniem celowości ich zastosowania w</w:t>
      </w:r>
      <w:r>
        <w:rPr>
          <w:rFonts w:asciiTheme="minorHAnsi" w:hAnsiTheme="minorHAnsi"/>
          <w:sz w:val="24"/>
          <w:szCs w:val="24"/>
        </w:rPr>
        <w:t> </w:t>
      </w:r>
      <w:r w:rsidRPr="00F93801">
        <w:rPr>
          <w:rFonts w:asciiTheme="minorHAnsi" w:hAnsiTheme="minorHAnsi"/>
          <w:sz w:val="24"/>
          <w:szCs w:val="24"/>
        </w:rPr>
        <w:t>kontekście sformułowanych celów badania, pytań badawczych i określenia sp</w:t>
      </w:r>
      <w:r>
        <w:rPr>
          <w:rFonts w:asciiTheme="minorHAnsi" w:hAnsiTheme="minorHAnsi"/>
          <w:sz w:val="24"/>
          <w:szCs w:val="24"/>
        </w:rPr>
        <w:t xml:space="preserve">osobu doboru respondentów i/lub </w:t>
      </w:r>
      <w:r w:rsidRPr="00F93801">
        <w:rPr>
          <w:rFonts w:asciiTheme="minorHAnsi" w:hAnsiTheme="minorHAnsi"/>
          <w:sz w:val="24"/>
          <w:szCs w:val="24"/>
        </w:rPr>
        <w:t>próby, jednakże zaproponowany przez Wykonawcę sposób doboru respondentów i/lub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 xml:space="preserve">próby nie pozwala na osiągnięcie celów badania, przy zastosowanych metodach i technikach zbierania danych (nie dotyczy przypadku, w którym zaproponowane/-a przez Wykonawcę metody/-a i techniki/-a badawcze/-a uniemożliwia/-ją, ze względu na specyfikę, określenie sposobu </w:t>
      </w:r>
      <w:r>
        <w:rPr>
          <w:rFonts w:asciiTheme="minorHAnsi" w:hAnsiTheme="minorHAnsi"/>
          <w:sz w:val="24"/>
          <w:szCs w:val="24"/>
        </w:rPr>
        <w:t xml:space="preserve">doboru respondentów i/lub </w:t>
      </w:r>
      <w:r w:rsidRPr="00F93801">
        <w:rPr>
          <w:rFonts w:asciiTheme="minorHAnsi" w:hAnsiTheme="minorHAnsi"/>
          <w:sz w:val="24"/>
          <w:szCs w:val="24"/>
        </w:rPr>
        <w:t>próby)</w:t>
      </w:r>
      <w:r>
        <w:rPr>
          <w:rFonts w:asciiTheme="minorHAnsi" w:hAnsiTheme="minorHAnsi"/>
          <w:sz w:val="24"/>
          <w:szCs w:val="24"/>
        </w:rPr>
        <w:t>.</w:t>
      </w:r>
    </w:p>
    <w:p w14:paraId="356A9CC0" w14:textId="77777777" w:rsidR="003E4566" w:rsidRPr="00F93801" w:rsidRDefault="003E4566" w:rsidP="003E4566">
      <w:pPr>
        <w:tabs>
          <w:tab w:val="left" w:pos="709"/>
        </w:tabs>
        <w:ind w:left="709"/>
        <w:jc w:val="both"/>
        <w:rPr>
          <w:rFonts w:asciiTheme="minorHAnsi" w:hAnsiTheme="minorHAnsi"/>
          <w:sz w:val="12"/>
          <w:szCs w:val="12"/>
        </w:rPr>
      </w:pPr>
    </w:p>
    <w:p w14:paraId="560C3E1A" w14:textId="77777777" w:rsidR="003E4566" w:rsidRPr="00F93801" w:rsidRDefault="003E4566" w:rsidP="003E4566">
      <w:pPr>
        <w:tabs>
          <w:tab w:val="left" w:pos="993"/>
        </w:tabs>
        <w:ind w:left="992"/>
        <w:jc w:val="both"/>
        <w:rPr>
          <w:rFonts w:asciiTheme="minorHAnsi" w:hAnsiTheme="minorHAnsi"/>
          <w:b/>
          <w:i/>
          <w:sz w:val="6"/>
          <w:szCs w:val="6"/>
        </w:rPr>
      </w:pPr>
    </w:p>
    <w:p w14:paraId="2EB748CF" w14:textId="77777777" w:rsidR="003E4566" w:rsidRPr="00F93801" w:rsidRDefault="003E4566" w:rsidP="003E4566">
      <w:pPr>
        <w:numPr>
          <w:ilvl w:val="0"/>
          <w:numId w:val="19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/>
          <w:sz w:val="12"/>
          <w:szCs w:val="12"/>
        </w:rPr>
      </w:pPr>
      <w:r w:rsidRPr="00F93801">
        <w:rPr>
          <w:rFonts w:asciiTheme="minorHAnsi" w:hAnsiTheme="minorHAnsi"/>
          <w:b/>
          <w:i/>
          <w:sz w:val="24"/>
          <w:szCs w:val="24"/>
        </w:rPr>
        <w:t xml:space="preserve">W </w:t>
      </w:r>
      <w:proofErr w:type="spellStart"/>
      <w:r w:rsidRPr="00F93801">
        <w:rPr>
          <w:rFonts w:asciiTheme="minorHAnsi" w:hAnsiTheme="minorHAnsi"/>
          <w:b/>
          <w:i/>
          <w:sz w:val="24"/>
          <w:szCs w:val="24"/>
        </w:rPr>
        <w:t>podkryterium</w:t>
      </w:r>
      <w:proofErr w:type="spellEnd"/>
      <w:r w:rsidRPr="00F93801">
        <w:rPr>
          <w:rFonts w:asciiTheme="minorHAnsi" w:hAnsiTheme="minorHAnsi"/>
          <w:b/>
          <w:i/>
          <w:sz w:val="24"/>
          <w:szCs w:val="24"/>
        </w:rPr>
        <w:t xml:space="preserve"> „Propozycja dodatkowych pytań badawczych spójnych z celami badania”</w:t>
      </w:r>
      <w:r w:rsidRPr="00F93801">
        <w:rPr>
          <w:rFonts w:asciiTheme="minorHAnsi" w:hAnsiTheme="minorHAnsi"/>
          <w:sz w:val="24"/>
          <w:szCs w:val="24"/>
        </w:rPr>
        <w:t xml:space="preserve"> </w:t>
      </w:r>
    </w:p>
    <w:p w14:paraId="4870ED1D" w14:textId="77777777" w:rsidR="003E4566" w:rsidRPr="00F93801" w:rsidRDefault="003E4566" w:rsidP="003E4566">
      <w:pPr>
        <w:tabs>
          <w:tab w:val="left" w:pos="426"/>
        </w:tabs>
        <w:spacing w:before="120"/>
        <w:ind w:left="426"/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>Podczas oceny oferty</w:t>
      </w:r>
      <w:r w:rsidRPr="00F93801">
        <w:rPr>
          <w:rFonts w:asciiTheme="minorHAnsi" w:hAnsiTheme="minorHAnsi"/>
          <w:sz w:val="24"/>
          <w:szCs w:val="24"/>
        </w:rPr>
        <w:t xml:space="preserve"> może przyznać od 0 do </w:t>
      </w:r>
      <w:r>
        <w:rPr>
          <w:rFonts w:asciiTheme="minorHAnsi" w:hAnsiTheme="minorHAnsi"/>
          <w:sz w:val="24"/>
          <w:szCs w:val="24"/>
        </w:rPr>
        <w:t>20</w:t>
      </w:r>
      <w:r w:rsidRPr="00F93801">
        <w:rPr>
          <w:rFonts w:asciiTheme="minorHAnsi" w:hAnsiTheme="minorHAnsi"/>
          <w:sz w:val="24"/>
          <w:szCs w:val="24"/>
        </w:rPr>
        <w:t xml:space="preserve"> pkt. Ocenie podlegać będzie pierwszych </w:t>
      </w:r>
      <w:r>
        <w:rPr>
          <w:rFonts w:asciiTheme="minorHAnsi" w:hAnsiTheme="minorHAnsi"/>
          <w:sz w:val="24"/>
          <w:szCs w:val="24"/>
        </w:rPr>
        <w:t>pięć pytań</w:t>
      </w:r>
      <w:r w:rsidRPr="00F93801">
        <w:rPr>
          <w:rFonts w:asciiTheme="minorHAnsi" w:hAnsiTheme="minorHAnsi"/>
          <w:sz w:val="24"/>
          <w:szCs w:val="24"/>
        </w:rPr>
        <w:t xml:space="preserve"> w kolejności pytań, zaproponowanych dodatkowo przez Wykonawcę. Oznacza to, że każde z dodatkowych, pierwszych </w:t>
      </w:r>
      <w:r>
        <w:rPr>
          <w:rFonts w:asciiTheme="minorHAnsi" w:hAnsiTheme="minorHAnsi"/>
          <w:sz w:val="24"/>
          <w:szCs w:val="24"/>
        </w:rPr>
        <w:t>pięciu</w:t>
      </w:r>
      <w:r w:rsidRPr="00F93801">
        <w:rPr>
          <w:rFonts w:asciiTheme="minorHAnsi" w:hAnsiTheme="minorHAnsi"/>
          <w:sz w:val="24"/>
          <w:szCs w:val="24"/>
        </w:rPr>
        <w:t xml:space="preserve"> pytań, może otrzymać </w:t>
      </w:r>
      <w:r>
        <w:rPr>
          <w:rFonts w:asciiTheme="minorHAnsi" w:hAnsiTheme="minorHAnsi"/>
          <w:sz w:val="24"/>
          <w:szCs w:val="24"/>
        </w:rPr>
        <w:t>4</w:t>
      </w:r>
      <w:r w:rsidRPr="00F93801">
        <w:rPr>
          <w:rFonts w:asciiTheme="minorHAnsi" w:hAnsiTheme="minorHAnsi"/>
          <w:sz w:val="24"/>
          <w:szCs w:val="24"/>
        </w:rPr>
        <w:t xml:space="preserve"> pkt., jeśli będzie trafne, tj. spójne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celami i zapewniające realizację celów badania sformułowanych przez Zamawiającego i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3801">
        <w:rPr>
          <w:rFonts w:asciiTheme="minorHAnsi" w:hAnsiTheme="minorHAnsi"/>
          <w:sz w:val="24"/>
          <w:szCs w:val="24"/>
        </w:rPr>
        <w:t>poparte uzasadnieniem celowości jego zastosowania w kontekście specyfiki badania.</w:t>
      </w:r>
    </w:p>
    <w:p w14:paraId="2F45490E" w14:textId="77777777" w:rsidR="003E4566" w:rsidRPr="000E2C8C" w:rsidRDefault="003E4566" w:rsidP="003E4566">
      <w:pPr>
        <w:pStyle w:val="Akapitzlist"/>
        <w:numPr>
          <w:ilvl w:val="0"/>
          <w:numId w:val="19"/>
        </w:numPr>
        <w:spacing w:before="60" w:after="60"/>
        <w:ind w:left="142" w:firstLine="0"/>
        <w:jc w:val="both"/>
        <w:rPr>
          <w:rFonts w:asciiTheme="minorHAnsi" w:eastAsia="Calibri" w:hAnsiTheme="minorHAnsi"/>
          <w:b/>
          <w:sz w:val="24"/>
        </w:rPr>
      </w:pPr>
      <w:r w:rsidRPr="000E2C8C">
        <w:rPr>
          <w:rFonts w:asciiTheme="minorHAnsi" w:eastAsia="Calibri" w:hAnsiTheme="minorHAnsi"/>
          <w:b/>
          <w:sz w:val="24"/>
        </w:rPr>
        <w:t>Wykonawca może otrzymać dodatkowe punkty za termin realizacji, krótszy niż założenia w SOPZ</w:t>
      </w:r>
    </w:p>
    <w:p w14:paraId="2141B96C" w14:textId="77777777" w:rsidR="004C71B2" w:rsidRDefault="004C71B2" w:rsidP="004C71B2">
      <w:pPr>
        <w:pStyle w:val="Akapitzlist"/>
        <w:numPr>
          <w:ilvl w:val="0"/>
          <w:numId w:val="21"/>
        </w:numPr>
        <w:spacing w:before="60" w:after="60"/>
        <w:jc w:val="both"/>
        <w:rPr>
          <w:rFonts w:asciiTheme="minorHAnsi" w:eastAsia="Calibri" w:hAnsiTheme="minorHAnsi"/>
          <w:sz w:val="24"/>
        </w:rPr>
      </w:pPr>
      <w:r w:rsidRPr="000E2C8C">
        <w:rPr>
          <w:rFonts w:asciiTheme="minorHAnsi" w:eastAsia="Calibri" w:hAnsiTheme="minorHAnsi"/>
          <w:sz w:val="24"/>
        </w:rPr>
        <w:t xml:space="preserve">Do </w:t>
      </w:r>
      <w:r>
        <w:rPr>
          <w:rFonts w:asciiTheme="minorHAnsi" w:eastAsia="Calibri" w:hAnsiTheme="minorHAnsi"/>
          <w:sz w:val="24"/>
        </w:rPr>
        <w:t>20 .06</w:t>
      </w:r>
      <w:r w:rsidRPr="000E2C8C">
        <w:rPr>
          <w:rFonts w:asciiTheme="minorHAnsi" w:eastAsia="Calibri" w:hAnsiTheme="minorHAnsi"/>
          <w:sz w:val="24"/>
        </w:rPr>
        <w:t>.20</w:t>
      </w:r>
      <w:r>
        <w:rPr>
          <w:rFonts w:asciiTheme="minorHAnsi" w:eastAsia="Calibri" w:hAnsiTheme="minorHAnsi"/>
          <w:sz w:val="24"/>
        </w:rPr>
        <w:t>21</w:t>
      </w:r>
      <w:r w:rsidRPr="000E2C8C">
        <w:rPr>
          <w:rFonts w:asciiTheme="minorHAnsi" w:eastAsia="Calibri" w:hAnsiTheme="minorHAnsi"/>
          <w:sz w:val="24"/>
        </w:rPr>
        <w:t>-</w:t>
      </w:r>
      <w:r>
        <w:rPr>
          <w:rFonts w:asciiTheme="minorHAnsi" w:eastAsia="Calibri" w:hAnsiTheme="minorHAnsi"/>
          <w:sz w:val="24"/>
        </w:rPr>
        <w:t xml:space="preserve"> </w:t>
      </w:r>
      <w:r w:rsidRPr="000E2C8C">
        <w:rPr>
          <w:rFonts w:asciiTheme="minorHAnsi" w:eastAsia="Calibri" w:hAnsiTheme="minorHAnsi"/>
          <w:sz w:val="24"/>
        </w:rPr>
        <w:t xml:space="preserve"> </w:t>
      </w:r>
      <w:r>
        <w:rPr>
          <w:rFonts w:asciiTheme="minorHAnsi" w:eastAsia="Calibri" w:hAnsiTheme="minorHAnsi"/>
          <w:sz w:val="24"/>
        </w:rPr>
        <w:t>10</w:t>
      </w:r>
      <w:r w:rsidRPr="000E2C8C">
        <w:rPr>
          <w:rFonts w:asciiTheme="minorHAnsi" w:eastAsia="Calibri" w:hAnsiTheme="minorHAnsi"/>
          <w:sz w:val="24"/>
        </w:rPr>
        <w:t xml:space="preserve"> punktów</w:t>
      </w:r>
    </w:p>
    <w:p w14:paraId="295B39A1" w14:textId="77777777" w:rsidR="004C71B2" w:rsidRPr="000E2C8C" w:rsidRDefault="004C71B2" w:rsidP="004C71B2">
      <w:pPr>
        <w:pStyle w:val="Akapitzlist"/>
        <w:spacing w:before="60" w:after="60"/>
        <w:ind w:left="1507"/>
        <w:jc w:val="both"/>
        <w:rPr>
          <w:rFonts w:asciiTheme="minorHAnsi" w:eastAsia="Calibri" w:hAnsiTheme="minorHAnsi"/>
          <w:sz w:val="24"/>
        </w:rPr>
      </w:pPr>
    </w:p>
    <w:p w14:paraId="2F808711" w14:textId="77777777" w:rsidR="004C71B2" w:rsidRDefault="004C71B2" w:rsidP="004C71B2">
      <w:pPr>
        <w:pStyle w:val="Akapitzlist"/>
        <w:numPr>
          <w:ilvl w:val="0"/>
          <w:numId w:val="21"/>
        </w:numPr>
        <w:spacing w:before="60" w:after="60"/>
        <w:jc w:val="both"/>
        <w:rPr>
          <w:rFonts w:asciiTheme="minorHAnsi" w:eastAsia="Calibri" w:hAnsiTheme="minorHAnsi"/>
          <w:sz w:val="24"/>
        </w:rPr>
      </w:pPr>
      <w:r w:rsidRPr="000E2C8C">
        <w:rPr>
          <w:rFonts w:asciiTheme="minorHAnsi" w:eastAsia="Calibri" w:hAnsiTheme="minorHAnsi"/>
          <w:sz w:val="24"/>
        </w:rPr>
        <w:t xml:space="preserve">Do </w:t>
      </w:r>
      <w:r>
        <w:rPr>
          <w:rFonts w:asciiTheme="minorHAnsi" w:eastAsia="Calibri" w:hAnsiTheme="minorHAnsi"/>
          <w:sz w:val="24"/>
        </w:rPr>
        <w:t>30</w:t>
      </w:r>
      <w:r w:rsidRPr="000E2C8C">
        <w:rPr>
          <w:rFonts w:asciiTheme="minorHAnsi" w:eastAsia="Calibri" w:hAnsiTheme="minorHAnsi"/>
          <w:sz w:val="24"/>
        </w:rPr>
        <w:t>.</w:t>
      </w:r>
      <w:r>
        <w:rPr>
          <w:rFonts w:asciiTheme="minorHAnsi" w:eastAsia="Calibri" w:hAnsiTheme="minorHAnsi"/>
          <w:sz w:val="24"/>
        </w:rPr>
        <w:t>06</w:t>
      </w:r>
      <w:r w:rsidRPr="000E2C8C">
        <w:rPr>
          <w:rFonts w:asciiTheme="minorHAnsi" w:eastAsia="Calibri" w:hAnsiTheme="minorHAnsi"/>
          <w:sz w:val="24"/>
        </w:rPr>
        <w:t>.20</w:t>
      </w:r>
      <w:r>
        <w:rPr>
          <w:rFonts w:asciiTheme="minorHAnsi" w:eastAsia="Calibri" w:hAnsiTheme="minorHAnsi"/>
          <w:sz w:val="24"/>
        </w:rPr>
        <w:t>22</w:t>
      </w:r>
      <w:r w:rsidRPr="000E2C8C">
        <w:rPr>
          <w:rFonts w:asciiTheme="minorHAnsi" w:eastAsia="Calibri" w:hAnsiTheme="minorHAnsi"/>
          <w:sz w:val="24"/>
        </w:rPr>
        <w:t xml:space="preserve">– </w:t>
      </w:r>
      <w:r>
        <w:rPr>
          <w:rFonts w:asciiTheme="minorHAnsi" w:eastAsia="Calibri" w:hAnsiTheme="minorHAnsi"/>
          <w:sz w:val="24"/>
        </w:rPr>
        <w:t>5</w:t>
      </w:r>
      <w:r w:rsidRPr="000E2C8C">
        <w:rPr>
          <w:rFonts w:asciiTheme="minorHAnsi" w:eastAsia="Calibri" w:hAnsiTheme="minorHAnsi"/>
          <w:sz w:val="24"/>
        </w:rPr>
        <w:t xml:space="preserve"> punktów</w:t>
      </w:r>
    </w:p>
    <w:p w14:paraId="734815FD" w14:textId="79B2DE94" w:rsidR="004C71B2" w:rsidRPr="004C71B2" w:rsidRDefault="004C71B2" w:rsidP="004C71B2">
      <w:pPr>
        <w:pStyle w:val="Akapitzlist"/>
        <w:numPr>
          <w:ilvl w:val="0"/>
          <w:numId w:val="21"/>
        </w:numPr>
        <w:spacing w:before="60" w:after="60"/>
        <w:jc w:val="both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Do 15.07.2022 – 0 punktów</w:t>
      </w:r>
    </w:p>
    <w:p w14:paraId="1F4CFE31" w14:textId="77777777" w:rsidR="003E4566" w:rsidRDefault="003E4566" w:rsidP="003E4566">
      <w:pPr>
        <w:pStyle w:val="Akapitzlist"/>
        <w:spacing w:before="60" w:after="60"/>
        <w:ind w:left="1507"/>
        <w:jc w:val="both"/>
        <w:rPr>
          <w:rFonts w:asciiTheme="minorHAnsi" w:eastAsia="Calibri" w:hAnsiTheme="minorHAnsi"/>
          <w:b/>
        </w:rPr>
      </w:pPr>
    </w:p>
    <w:p w14:paraId="67C063A2" w14:textId="77777777" w:rsidR="003E4566" w:rsidRPr="00F93801" w:rsidRDefault="003E4566" w:rsidP="003E4566">
      <w:pPr>
        <w:pStyle w:val="Akapitzlist"/>
        <w:spacing w:before="60" w:after="60"/>
        <w:ind w:left="0"/>
        <w:jc w:val="both"/>
        <w:rPr>
          <w:rFonts w:asciiTheme="minorHAnsi" w:eastAsia="Calibri" w:hAnsiTheme="minorHAnsi"/>
          <w:b/>
        </w:rPr>
      </w:pPr>
      <w:r w:rsidRPr="00F93801">
        <w:rPr>
          <w:rFonts w:asciiTheme="minorHAnsi" w:eastAsia="Calibri" w:hAnsiTheme="minorHAnsi"/>
          <w:b/>
        </w:rPr>
        <w:t xml:space="preserve">Maksymalnie Wykonawca może zdobyć 100 punktów. </w:t>
      </w:r>
    </w:p>
    <w:p w14:paraId="5ABB22C7" w14:textId="77777777" w:rsidR="003E4566" w:rsidRPr="00F93801" w:rsidRDefault="003E4566" w:rsidP="003E456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Theme="minorHAnsi" w:hAnsiTheme="minorHAnsi"/>
          <w:color w:val="000000"/>
          <w:sz w:val="12"/>
          <w:szCs w:val="12"/>
        </w:rPr>
      </w:pPr>
    </w:p>
    <w:p w14:paraId="58321FD5" w14:textId="77777777" w:rsidR="003E4566" w:rsidRPr="000E2C8C" w:rsidRDefault="003E4566" w:rsidP="003E456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Theme="minorHAnsi" w:eastAsia="Courier New" w:hAnsiTheme="minorHAnsi"/>
          <w:color w:val="000000"/>
          <w:sz w:val="24"/>
          <w:szCs w:val="24"/>
        </w:rPr>
      </w:pPr>
      <w:r w:rsidRPr="000E2C8C">
        <w:rPr>
          <w:rFonts w:asciiTheme="minorHAnsi" w:hAnsiTheme="minorHAnsi"/>
          <w:color w:val="000000"/>
          <w:sz w:val="24"/>
          <w:szCs w:val="24"/>
        </w:rPr>
        <w:t xml:space="preserve">Oferty oceniane będą punktowo. </w:t>
      </w:r>
      <w:r w:rsidRPr="000E2C8C">
        <w:rPr>
          <w:rFonts w:asciiTheme="minorHAnsi" w:eastAsia="Courier New" w:hAnsiTheme="minorHAnsi"/>
          <w:color w:val="000000"/>
          <w:sz w:val="24"/>
          <w:szCs w:val="24"/>
        </w:rPr>
        <w:t xml:space="preserve">Punkty przyznane danej ofercie w każdym z kryteriów zostaną zsumowane. </w:t>
      </w:r>
    </w:p>
    <w:p w14:paraId="15FC0BAB" w14:textId="77777777" w:rsidR="003E4566" w:rsidRPr="00F93801" w:rsidRDefault="003E4566" w:rsidP="003E4566">
      <w:pPr>
        <w:autoSpaceDE w:val="0"/>
        <w:rPr>
          <w:rFonts w:asciiTheme="minorHAnsi" w:hAnsiTheme="minorHAnsi"/>
          <w:sz w:val="12"/>
          <w:szCs w:val="12"/>
        </w:rPr>
      </w:pPr>
    </w:p>
    <w:p w14:paraId="01585812" w14:textId="77777777" w:rsidR="003E4566" w:rsidRPr="00F93801" w:rsidRDefault="003E4566" w:rsidP="003E456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Theme="minorHAnsi" w:eastAsia="Courier New" w:hAnsiTheme="minorHAnsi"/>
          <w:b/>
          <w:color w:val="000000"/>
          <w:sz w:val="24"/>
          <w:szCs w:val="24"/>
        </w:rPr>
      </w:pPr>
      <w:r w:rsidRPr="00F93801">
        <w:rPr>
          <w:rFonts w:asciiTheme="minorHAnsi" w:eastAsia="Courier New" w:hAnsiTheme="minorHAnsi"/>
          <w:b/>
          <w:color w:val="000000"/>
          <w:sz w:val="24"/>
          <w:szCs w:val="24"/>
        </w:rPr>
        <w:t>Wynik</w:t>
      </w:r>
    </w:p>
    <w:p w14:paraId="35375FD0" w14:textId="77777777" w:rsidR="003E4566" w:rsidRPr="00F93801" w:rsidRDefault="003E4566" w:rsidP="003E456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Theme="minorHAnsi" w:eastAsia="Courier New" w:hAnsiTheme="minorHAnsi"/>
          <w:color w:val="000000"/>
          <w:sz w:val="12"/>
          <w:szCs w:val="12"/>
        </w:rPr>
      </w:pPr>
    </w:p>
    <w:p w14:paraId="28638E06" w14:textId="77777777" w:rsidR="003E4566" w:rsidRPr="000E2C8C" w:rsidRDefault="003E4566" w:rsidP="003E4566">
      <w:pPr>
        <w:pStyle w:val="Akapitzlist"/>
        <w:autoSpaceDE w:val="0"/>
        <w:ind w:left="0"/>
        <w:jc w:val="both"/>
        <w:rPr>
          <w:rFonts w:asciiTheme="minorHAnsi" w:hAnsiTheme="minorHAnsi"/>
          <w:sz w:val="24"/>
        </w:rPr>
      </w:pPr>
      <w:r w:rsidRPr="000E2C8C">
        <w:rPr>
          <w:rFonts w:asciiTheme="minorHAnsi" w:eastAsia="Courier New" w:hAnsiTheme="minorHAnsi"/>
          <w:color w:val="000000"/>
          <w:sz w:val="24"/>
        </w:rPr>
        <w:t>Zamawiający udziela zamówienia Wykonawcy, którego oferta uznana została za najkorzystniejszą, tj. uzyskała największą liczbę punktów.</w:t>
      </w:r>
    </w:p>
    <w:p w14:paraId="0E4C4AE5" w14:textId="77777777" w:rsidR="003E4566" w:rsidRPr="00DB6EA1" w:rsidRDefault="003E4566" w:rsidP="003E4566"/>
    <w:p w14:paraId="1FE1F2B2" w14:textId="77777777" w:rsidR="00634FF1" w:rsidRPr="003E4566" w:rsidRDefault="00634FF1" w:rsidP="003E4566"/>
    <w:sectPr w:rsidR="00634FF1" w:rsidRPr="003E4566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278C" w14:textId="77777777" w:rsidR="00200944" w:rsidRDefault="00200944" w:rsidP="00FE69F7">
      <w:r>
        <w:separator/>
      </w:r>
    </w:p>
  </w:endnote>
  <w:endnote w:type="continuationSeparator" w:id="0">
    <w:p w14:paraId="71299C97" w14:textId="77777777" w:rsidR="00200944" w:rsidRDefault="0020094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5397" w14:textId="35DB2775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207978">
      <w:rPr>
        <w:noProof/>
      </w:rPr>
      <w:t>2</w:t>
    </w:r>
    <w:r>
      <w:fldChar w:fldCharType="end"/>
    </w:r>
  </w:p>
  <w:p w14:paraId="0071915D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7379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046F3AA3" wp14:editId="3A292C19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39B324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1D6EEBA6" w14:textId="77777777" w:rsidTr="005F053E">
      <w:trPr>
        <w:trHeight w:val="500"/>
      </w:trPr>
      <w:tc>
        <w:tcPr>
          <w:tcW w:w="4865" w:type="dxa"/>
        </w:tcPr>
        <w:p w14:paraId="1B9A18D0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01B6A7E7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5753EF35" w14:textId="34379F78" w:rsidR="005B40D5" w:rsidRPr="00F2698E" w:rsidRDefault="005B40D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E42381">
            <w:rPr>
              <w:rFonts w:ascii="Arial" w:hAnsi="Arial" w:cs="Arial"/>
              <w:sz w:val="16"/>
              <w:szCs w:val="16"/>
            </w:rPr>
            <w:t>Promocji i Komunikacji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  <w:r w:rsidR="00E42381">
            <w:rPr>
              <w:rFonts w:ascii="Arial" w:hAnsi="Arial" w:cs="Arial"/>
              <w:sz w:val="16"/>
              <w:szCs w:val="16"/>
            </w:rPr>
            <w:t>Społecznej</w:t>
          </w:r>
        </w:p>
      </w:tc>
      <w:tc>
        <w:tcPr>
          <w:tcW w:w="4865" w:type="dxa"/>
        </w:tcPr>
        <w:p w14:paraId="36570728" w14:textId="77777777" w:rsidR="00760AB0" w:rsidRDefault="00760AB0" w:rsidP="00760AB0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E. Kwiatkowskiego 4, 52-326 Wrocław</w:t>
          </w:r>
        </w:p>
        <w:p w14:paraId="600E936B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2A3A662F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4352F939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2DC355B7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612FE934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06126682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0AF32AF3" w14:textId="77777777" w:rsidR="005B40D5" w:rsidRPr="00F2698E" w:rsidRDefault="005B40D5" w:rsidP="00851D88">
          <w:pPr>
            <w:jc w:val="right"/>
          </w:pPr>
        </w:p>
      </w:tc>
    </w:tr>
  </w:tbl>
  <w:p w14:paraId="39BC121E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B704" w14:textId="77777777" w:rsidR="00200944" w:rsidRDefault="00200944" w:rsidP="00FE69F7">
      <w:r>
        <w:separator/>
      </w:r>
    </w:p>
  </w:footnote>
  <w:footnote w:type="continuationSeparator" w:id="0">
    <w:p w14:paraId="26724FFC" w14:textId="77777777" w:rsidR="00200944" w:rsidRDefault="00200944" w:rsidP="00FE69F7">
      <w:r>
        <w:continuationSeparator/>
      </w:r>
    </w:p>
  </w:footnote>
  <w:footnote w:id="1">
    <w:p w14:paraId="588D8D5A" w14:textId="77777777" w:rsidR="003E4566" w:rsidRPr="00CF0298" w:rsidRDefault="003E4566" w:rsidP="003E4566">
      <w:pPr>
        <w:pStyle w:val="Tekstprzypisudolnego"/>
        <w:jc w:val="both"/>
        <w:rPr>
          <w:rFonts w:asciiTheme="minorHAnsi" w:hAnsiTheme="minorHAnsi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CF0298">
        <w:rPr>
          <w:rFonts w:asciiTheme="minorHAnsi" w:hAnsiTheme="minorHAnsi"/>
          <w:szCs w:val="20"/>
        </w:rPr>
        <w:t>Nie dotyczy przypadku, w którym uzasadnienie</w:t>
      </w:r>
      <w:r>
        <w:rPr>
          <w:rFonts w:asciiTheme="minorHAnsi" w:hAnsiTheme="minorHAnsi"/>
          <w:szCs w:val="20"/>
        </w:rPr>
        <w:t xml:space="preserve"> celowości zastosowania metody w kontekście sposobu</w:t>
      </w:r>
      <w:r w:rsidRPr="00CF0298">
        <w:rPr>
          <w:rFonts w:asciiTheme="minorHAnsi" w:hAnsiTheme="minorHAnsi"/>
          <w:szCs w:val="20"/>
        </w:rPr>
        <w:t xml:space="preserve"> doboru respondentów i próby </w:t>
      </w:r>
      <w:r>
        <w:rPr>
          <w:rFonts w:asciiTheme="minorHAnsi" w:hAnsiTheme="minorHAnsi"/>
          <w:szCs w:val="20"/>
        </w:rPr>
        <w:t>jest niemożliwe ze względu na specyfikę. Wówczas punkty za dodatkową metodę mogą zostać przyznane bez tej części wymaganego uzasadnienia.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F78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10CB66F9" wp14:editId="663A10F5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CA9712D" wp14:editId="6B67B3F2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2335F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7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8" w15:restartNumberingAfterBreak="0">
    <w:nsid w:val="3E673D68"/>
    <w:multiLevelType w:val="hybridMultilevel"/>
    <w:tmpl w:val="0180FC0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6"/>
  </w:num>
  <w:num w:numId="19">
    <w:abstractNumId w:val="4"/>
  </w:num>
  <w:num w:numId="20">
    <w:abstractNumId w:val="8"/>
  </w:num>
  <w:num w:numId="2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22BC2"/>
    <w:rsid w:val="000251C6"/>
    <w:rsid w:val="00034E40"/>
    <w:rsid w:val="00036F8D"/>
    <w:rsid w:val="0004030C"/>
    <w:rsid w:val="00043F69"/>
    <w:rsid w:val="0005791C"/>
    <w:rsid w:val="00061C41"/>
    <w:rsid w:val="00073ACC"/>
    <w:rsid w:val="000818A8"/>
    <w:rsid w:val="000A04C6"/>
    <w:rsid w:val="000A599A"/>
    <w:rsid w:val="000B4D2E"/>
    <w:rsid w:val="000C1C13"/>
    <w:rsid w:val="000D5059"/>
    <w:rsid w:val="000E0630"/>
    <w:rsid w:val="000E43FF"/>
    <w:rsid w:val="00106E0A"/>
    <w:rsid w:val="001124D2"/>
    <w:rsid w:val="001533B9"/>
    <w:rsid w:val="001633F6"/>
    <w:rsid w:val="00171A66"/>
    <w:rsid w:val="00171EA7"/>
    <w:rsid w:val="00175722"/>
    <w:rsid w:val="001B2296"/>
    <w:rsid w:val="001C0212"/>
    <w:rsid w:val="001C0AB7"/>
    <w:rsid w:val="001C7B26"/>
    <w:rsid w:val="001D4F1E"/>
    <w:rsid w:val="001F1107"/>
    <w:rsid w:val="001F3832"/>
    <w:rsid w:val="001F4BE1"/>
    <w:rsid w:val="001F5212"/>
    <w:rsid w:val="001F6587"/>
    <w:rsid w:val="001F6EFE"/>
    <w:rsid w:val="001F78D8"/>
    <w:rsid w:val="001F7F09"/>
    <w:rsid w:val="00200944"/>
    <w:rsid w:val="00202070"/>
    <w:rsid w:val="00203707"/>
    <w:rsid w:val="00207978"/>
    <w:rsid w:val="00225664"/>
    <w:rsid w:val="00237A42"/>
    <w:rsid w:val="00243F25"/>
    <w:rsid w:val="00252A33"/>
    <w:rsid w:val="00280EBE"/>
    <w:rsid w:val="002A119A"/>
    <w:rsid w:val="002B5792"/>
    <w:rsid w:val="002C0965"/>
    <w:rsid w:val="002C7CE5"/>
    <w:rsid w:val="002D05CC"/>
    <w:rsid w:val="002D7C6A"/>
    <w:rsid w:val="002F51FE"/>
    <w:rsid w:val="002F5886"/>
    <w:rsid w:val="002F711C"/>
    <w:rsid w:val="00310267"/>
    <w:rsid w:val="00337496"/>
    <w:rsid w:val="00341FD7"/>
    <w:rsid w:val="00352AB6"/>
    <w:rsid w:val="0037115C"/>
    <w:rsid w:val="0038426A"/>
    <w:rsid w:val="003A06A9"/>
    <w:rsid w:val="003D60B5"/>
    <w:rsid w:val="003E02BA"/>
    <w:rsid w:val="003E4566"/>
    <w:rsid w:val="003E7E7A"/>
    <w:rsid w:val="003F2C18"/>
    <w:rsid w:val="003F63D7"/>
    <w:rsid w:val="00410F6A"/>
    <w:rsid w:val="00416516"/>
    <w:rsid w:val="00427170"/>
    <w:rsid w:val="004347B2"/>
    <w:rsid w:val="0044265E"/>
    <w:rsid w:val="00446C9D"/>
    <w:rsid w:val="00452877"/>
    <w:rsid w:val="00472CD2"/>
    <w:rsid w:val="004A46AB"/>
    <w:rsid w:val="004A46CE"/>
    <w:rsid w:val="004C71B2"/>
    <w:rsid w:val="004E70E6"/>
    <w:rsid w:val="004E7BCC"/>
    <w:rsid w:val="00514BCC"/>
    <w:rsid w:val="00517A52"/>
    <w:rsid w:val="005228EF"/>
    <w:rsid w:val="00534409"/>
    <w:rsid w:val="005800BE"/>
    <w:rsid w:val="00581058"/>
    <w:rsid w:val="0058652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54FA"/>
    <w:rsid w:val="00685781"/>
    <w:rsid w:val="00685923"/>
    <w:rsid w:val="006A0F96"/>
    <w:rsid w:val="006A12AD"/>
    <w:rsid w:val="006A551A"/>
    <w:rsid w:val="006C2F72"/>
    <w:rsid w:val="006C7C22"/>
    <w:rsid w:val="006F1315"/>
    <w:rsid w:val="006F27C6"/>
    <w:rsid w:val="00704F99"/>
    <w:rsid w:val="0072197F"/>
    <w:rsid w:val="007376E7"/>
    <w:rsid w:val="00756A22"/>
    <w:rsid w:val="00757290"/>
    <w:rsid w:val="00760AB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8000F9"/>
    <w:rsid w:val="008024CF"/>
    <w:rsid w:val="00830478"/>
    <w:rsid w:val="00850769"/>
    <w:rsid w:val="00851D88"/>
    <w:rsid w:val="00852457"/>
    <w:rsid w:val="00867CC3"/>
    <w:rsid w:val="00884330"/>
    <w:rsid w:val="008855CA"/>
    <w:rsid w:val="008A0905"/>
    <w:rsid w:val="008A38CE"/>
    <w:rsid w:val="008B0141"/>
    <w:rsid w:val="008C5482"/>
    <w:rsid w:val="008E5A16"/>
    <w:rsid w:val="00906BAF"/>
    <w:rsid w:val="00911C2A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F02B3"/>
    <w:rsid w:val="009F2E4C"/>
    <w:rsid w:val="00A16B05"/>
    <w:rsid w:val="00A1796C"/>
    <w:rsid w:val="00A21C81"/>
    <w:rsid w:val="00A4719A"/>
    <w:rsid w:val="00A53C83"/>
    <w:rsid w:val="00A5508C"/>
    <w:rsid w:val="00A64CA3"/>
    <w:rsid w:val="00A8690E"/>
    <w:rsid w:val="00A93E6F"/>
    <w:rsid w:val="00AC3277"/>
    <w:rsid w:val="00AC3397"/>
    <w:rsid w:val="00AC643A"/>
    <w:rsid w:val="00AD6D44"/>
    <w:rsid w:val="00B255EC"/>
    <w:rsid w:val="00B651CC"/>
    <w:rsid w:val="00B67E38"/>
    <w:rsid w:val="00B7026E"/>
    <w:rsid w:val="00B71C5A"/>
    <w:rsid w:val="00B85F63"/>
    <w:rsid w:val="00BA6135"/>
    <w:rsid w:val="00BD06DC"/>
    <w:rsid w:val="00C06B28"/>
    <w:rsid w:val="00C45C0A"/>
    <w:rsid w:val="00C51C9F"/>
    <w:rsid w:val="00C57229"/>
    <w:rsid w:val="00C71357"/>
    <w:rsid w:val="00C931C2"/>
    <w:rsid w:val="00C95D7F"/>
    <w:rsid w:val="00CA42D8"/>
    <w:rsid w:val="00CA47C7"/>
    <w:rsid w:val="00CB0D1F"/>
    <w:rsid w:val="00CB6104"/>
    <w:rsid w:val="00CC3037"/>
    <w:rsid w:val="00CC5D71"/>
    <w:rsid w:val="00CF349E"/>
    <w:rsid w:val="00D02B8B"/>
    <w:rsid w:val="00D03B16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6505"/>
    <w:rsid w:val="00DD2678"/>
    <w:rsid w:val="00DF17C7"/>
    <w:rsid w:val="00E079B5"/>
    <w:rsid w:val="00E210B9"/>
    <w:rsid w:val="00E245F7"/>
    <w:rsid w:val="00E33257"/>
    <w:rsid w:val="00E42381"/>
    <w:rsid w:val="00E5094E"/>
    <w:rsid w:val="00E530A7"/>
    <w:rsid w:val="00E74544"/>
    <w:rsid w:val="00E82542"/>
    <w:rsid w:val="00E93D29"/>
    <w:rsid w:val="00E96A58"/>
    <w:rsid w:val="00E96EA5"/>
    <w:rsid w:val="00EA0816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7EC6"/>
    <w:rsid w:val="00F57FA5"/>
    <w:rsid w:val="00F66F2E"/>
    <w:rsid w:val="00F8226D"/>
    <w:rsid w:val="00F959CE"/>
    <w:rsid w:val="00F97FC8"/>
    <w:rsid w:val="00FC3474"/>
    <w:rsid w:val="00FC69E8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B1DFBB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CA4C-B0C5-4957-AAB2-6139B0B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12</cp:revision>
  <cp:lastPrinted>2019-11-19T11:51:00Z</cp:lastPrinted>
  <dcterms:created xsi:type="dcterms:W3CDTF">2020-01-24T13:03:00Z</dcterms:created>
  <dcterms:modified xsi:type="dcterms:W3CDTF">2022-03-25T11:00:00Z</dcterms:modified>
</cp:coreProperties>
</file>