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80" w:rsidRPr="00083B80" w:rsidRDefault="008A4682" w:rsidP="00083B80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 </w:t>
      </w:r>
      <w:r w:rsidR="00083B80" w:rsidRPr="00083B80">
        <w:rPr>
          <w:b/>
          <w:sz w:val="24"/>
          <w:szCs w:val="24"/>
        </w:rPr>
        <w:t>Umowa</w:t>
      </w:r>
      <w:r w:rsidR="00E65FE6">
        <w:rPr>
          <w:b/>
          <w:sz w:val="24"/>
          <w:szCs w:val="24"/>
        </w:rPr>
        <w:t xml:space="preserve"> </w:t>
      </w:r>
      <w:r w:rsidR="00FA71AA">
        <w:rPr>
          <w:b/>
          <w:sz w:val="24"/>
          <w:szCs w:val="24"/>
        </w:rPr>
        <w:t xml:space="preserve">        </w:t>
      </w:r>
      <w:r w:rsidR="00083B80" w:rsidRPr="00083B80">
        <w:rPr>
          <w:b/>
          <w:sz w:val="24"/>
          <w:szCs w:val="24"/>
        </w:rPr>
        <w:t>/DI/20</w:t>
      </w:r>
      <w:r w:rsidR="00F74DFB">
        <w:rPr>
          <w:b/>
          <w:sz w:val="24"/>
          <w:szCs w:val="24"/>
        </w:rPr>
        <w:t>2</w:t>
      </w:r>
      <w:r w:rsidR="006A6325">
        <w:rPr>
          <w:b/>
          <w:sz w:val="24"/>
          <w:szCs w:val="24"/>
        </w:rPr>
        <w:t>3</w:t>
      </w: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>z dnia</w:t>
      </w:r>
      <w:r w:rsidR="00E65FE6">
        <w:rPr>
          <w:b/>
          <w:sz w:val="24"/>
          <w:szCs w:val="24"/>
        </w:rPr>
        <w:t xml:space="preserve"> </w:t>
      </w:r>
      <w:r w:rsidRPr="00083B80">
        <w:rPr>
          <w:b/>
          <w:sz w:val="24"/>
          <w:szCs w:val="24"/>
        </w:rPr>
        <w:t>…</w:t>
      </w:r>
      <w:r w:rsidR="00732E3A">
        <w:rPr>
          <w:b/>
          <w:sz w:val="24"/>
          <w:szCs w:val="24"/>
        </w:rPr>
        <w:t>..</w:t>
      </w:r>
      <w:r w:rsidRPr="00083B80">
        <w:rPr>
          <w:b/>
          <w:sz w:val="24"/>
          <w:szCs w:val="24"/>
        </w:rPr>
        <w:t>…</w:t>
      </w:r>
      <w:r w:rsidR="006F13D0">
        <w:rPr>
          <w:b/>
          <w:sz w:val="24"/>
          <w:szCs w:val="24"/>
        </w:rPr>
        <w:t xml:space="preserve">………………. </w:t>
      </w:r>
      <w:r w:rsidRPr="00083B80">
        <w:rPr>
          <w:b/>
          <w:sz w:val="24"/>
          <w:szCs w:val="24"/>
        </w:rPr>
        <w:t>20</w:t>
      </w:r>
      <w:r w:rsidR="00F74DFB">
        <w:rPr>
          <w:b/>
          <w:sz w:val="24"/>
          <w:szCs w:val="24"/>
        </w:rPr>
        <w:t>2</w:t>
      </w:r>
      <w:r w:rsidR="006A6325">
        <w:rPr>
          <w:b/>
          <w:sz w:val="24"/>
          <w:szCs w:val="24"/>
        </w:rPr>
        <w:t>3</w:t>
      </w:r>
      <w:r w:rsidRPr="00083B80">
        <w:rPr>
          <w:b/>
          <w:sz w:val="24"/>
          <w:szCs w:val="24"/>
        </w:rPr>
        <w:t xml:space="preserve"> roku</w:t>
      </w:r>
    </w:p>
    <w:p w:rsidR="00083B80" w:rsidRPr="00083B80" w:rsidRDefault="006A6325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BF5CEB">
        <w:rPr>
          <w:rFonts w:eastAsia="Times New Roman" w:cs="Calibri"/>
          <w:sz w:val="18"/>
          <w:lang w:eastAsia="pl-PL"/>
        </w:rPr>
        <w:t>(</w:t>
      </w:r>
      <w:r w:rsidRPr="00743A6D">
        <w:rPr>
          <w:rFonts w:eastAsia="Times New Roman" w:cs="Calibri"/>
          <w:sz w:val="18"/>
          <w:lang w:eastAsia="pl-PL"/>
        </w:rPr>
        <w:t xml:space="preserve">zawarta w dniu określonym w § </w:t>
      </w:r>
      <w:r>
        <w:rPr>
          <w:rFonts w:eastAsia="Times New Roman" w:cs="Calibri"/>
          <w:sz w:val="18"/>
          <w:lang w:eastAsia="pl-PL"/>
        </w:rPr>
        <w:t>1</w:t>
      </w:r>
      <w:r>
        <w:rPr>
          <w:rFonts w:eastAsia="Times New Roman" w:cs="Calibri"/>
          <w:sz w:val="18"/>
          <w:lang w:eastAsia="pl-PL"/>
        </w:rPr>
        <w:t>1</w:t>
      </w:r>
      <w:bookmarkStart w:id="0" w:name="_GoBack"/>
      <w:bookmarkEnd w:id="0"/>
      <w:r w:rsidRPr="00BF5CEB">
        <w:rPr>
          <w:rFonts w:eastAsia="Times New Roman" w:cs="Calibri"/>
          <w:sz w:val="18"/>
          <w:lang w:eastAsia="pl-PL"/>
        </w:rPr>
        <w:t>)</w:t>
      </w: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</w:p>
    <w:p w:rsidR="00083B80" w:rsidRPr="00083B80" w:rsidRDefault="00FA1262" w:rsidP="00FA71AA">
      <w:pPr>
        <w:spacing w:after="0" w:line="240" w:lineRule="auto"/>
        <w:jc w:val="both"/>
      </w:pPr>
      <w:r w:rsidRPr="00FA1262">
        <w:rPr>
          <w:sz w:val="24"/>
          <w:szCs w:val="24"/>
        </w:rPr>
        <w:t>zawarta na podstawie art. 2 ust. 1 pkt 1) ustawy z dnia 11 września 2019 r Prawo zamówień publicznych (Dz.U.202</w:t>
      </w:r>
      <w:r w:rsidR="006A6325">
        <w:rPr>
          <w:sz w:val="24"/>
          <w:szCs w:val="24"/>
        </w:rPr>
        <w:t>3</w:t>
      </w:r>
      <w:r w:rsidRPr="00FA1262">
        <w:rPr>
          <w:sz w:val="24"/>
          <w:szCs w:val="24"/>
        </w:rPr>
        <w:t>.1</w:t>
      </w:r>
      <w:r w:rsidR="006A6325">
        <w:rPr>
          <w:sz w:val="24"/>
          <w:szCs w:val="24"/>
        </w:rPr>
        <w:t>605</w:t>
      </w:r>
      <w:r w:rsidRPr="00FA1262">
        <w:rPr>
          <w:sz w:val="24"/>
          <w:szCs w:val="24"/>
        </w:rPr>
        <w:t xml:space="preserve"> z późn.zm.) oraz Rozdziału V Regulaminu Udzielania Zamówień Publicznych w Dolnośląskim Wojewódzkim Urzędzie Pracy (Zarządzenie 2/202</w:t>
      </w:r>
      <w:r w:rsidR="003043C0">
        <w:rPr>
          <w:sz w:val="24"/>
          <w:szCs w:val="24"/>
        </w:rPr>
        <w:t>2</w:t>
      </w:r>
      <w:r w:rsidRPr="00FA1262">
        <w:rPr>
          <w:sz w:val="24"/>
          <w:szCs w:val="24"/>
        </w:rPr>
        <w:t>)</w:t>
      </w:r>
      <w:r w:rsidR="00FA71AA" w:rsidRPr="00FA71AA">
        <w:rPr>
          <w:sz w:val="24"/>
          <w:szCs w:val="24"/>
        </w:rPr>
        <w:t>, pomiędzy</w:t>
      </w:r>
      <w:r w:rsidR="00083B80" w:rsidRPr="00083B80">
        <w:t>:</w:t>
      </w:r>
    </w:p>
    <w:p w:rsidR="00083B80" w:rsidRPr="00083B80" w:rsidRDefault="00083B80" w:rsidP="00083B80">
      <w:pPr>
        <w:spacing w:after="0" w:line="240" w:lineRule="auto"/>
        <w:jc w:val="both"/>
      </w:pPr>
    </w:p>
    <w:p w:rsidR="00083B80" w:rsidRPr="00083B80" w:rsidRDefault="00083B80" w:rsidP="00083B80">
      <w:pPr>
        <w:spacing w:after="0" w:line="240" w:lineRule="auto"/>
        <w:jc w:val="both"/>
        <w:rPr>
          <w:b/>
          <w:sz w:val="24"/>
        </w:rPr>
      </w:pPr>
      <w:r w:rsidRPr="00083B80">
        <w:rPr>
          <w:b/>
          <w:sz w:val="24"/>
        </w:rPr>
        <w:t xml:space="preserve">Województwem Dolnośląskim - Dolnośląskim Wojewódzkim Urzędem Pracy, 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</w:rPr>
      </w:pPr>
      <w:r w:rsidRPr="00083B80">
        <w:rPr>
          <w:sz w:val="24"/>
        </w:rPr>
        <w:t xml:space="preserve">z siedzibą w Wałbrzychu 58-306, ul. Ogrodowa 5B, NIP 886-25-66-413 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</w:rPr>
      </w:pPr>
      <w:r w:rsidRPr="00083B80">
        <w:rPr>
          <w:sz w:val="24"/>
        </w:rPr>
        <w:t>reprezentowanym przez:</w:t>
      </w:r>
    </w:p>
    <w:p w:rsidR="00083B80" w:rsidRPr="00083B80" w:rsidRDefault="00FA71AA" w:rsidP="00083B8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083B80" w:rsidRPr="00083B80">
        <w:rPr>
          <w:b/>
          <w:sz w:val="24"/>
        </w:rPr>
        <w:t xml:space="preserve"> – </w:t>
      </w:r>
      <w:r>
        <w:rPr>
          <w:b/>
          <w:sz w:val="24"/>
        </w:rPr>
        <w:t xml:space="preserve">                             </w:t>
      </w:r>
      <w:r w:rsidR="00083B80" w:rsidRPr="00083B80">
        <w:rPr>
          <w:b/>
          <w:sz w:val="24"/>
        </w:rPr>
        <w:t xml:space="preserve"> Dolnośląskiego Wojewódzkiego Urzędu Pracy </w:t>
      </w:r>
    </w:p>
    <w:p w:rsidR="00083B80" w:rsidRPr="00083B80" w:rsidRDefault="00083B80" w:rsidP="00083B80">
      <w:pPr>
        <w:spacing w:after="0" w:line="240" w:lineRule="auto"/>
        <w:jc w:val="both"/>
        <w:rPr>
          <w:b/>
          <w:sz w:val="24"/>
        </w:rPr>
      </w:pPr>
      <w:r w:rsidRPr="00083B80">
        <w:rPr>
          <w:sz w:val="24"/>
        </w:rPr>
        <w:t xml:space="preserve">- zwanym w dalszej treści umowy </w:t>
      </w:r>
      <w:r w:rsidRPr="00083B80">
        <w:rPr>
          <w:b/>
          <w:sz w:val="24"/>
        </w:rPr>
        <w:t>Zamawiającym,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a</w:t>
      </w:r>
    </w:p>
    <w:p w:rsidR="00083B80" w:rsidRPr="00083B80" w:rsidRDefault="00FA71AA" w:rsidP="00083B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reprezentowanym przez</w:t>
      </w:r>
    </w:p>
    <w:p w:rsidR="00083B80" w:rsidRPr="00083B80" w:rsidRDefault="00FA71AA" w:rsidP="00083B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83B80" w:rsidRPr="00083B8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                                    </w:t>
      </w:r>
      <w:r w:rsidR="00083B80" w:rsidRPr="00083B80">
        <w:rPr>
          <w:sz w:val="24"/>
          <w:szCs w:val="24"/>
        </w:rPr>
        <w:t xml:space="preserve"> </w:t>
      </w:r>
    </w:p>
    <w:p w:rsidR="00083B80" w:rsidRPr="00083B80" w:rsidRDefault="00083B80" w:rsidP="00083B80">
      <w:pPr>
        <w:spacing w:after="0" w:line="240" w:lineRule="auto"/>
        <w:jc w:val="both"/>
        <w:rPr>
          <w:b/>
          <w:sz w:val="24"/>
          <w:szCs w:val="24"/>
        </w:rPr>
      </w:pPr>
      <w:r w:rsidRPr="00083B80">
        <w:rPr>
          <w:sz w:val="24"/>
          <w:szCs w:val="24"/>
        </w:rPr>
        <w:t xml:space="preserve">- zwanym w dalszej treści umowy </w:t>
      </w:r>
      <w:r w:rsidRPr="00083B80">
        <w:rPr>
          <w:b/>
          <w:sz w:val="24"/>
          <w:szCs w:val="24"/>
        </w:rPr>
        <w:t>Wykonawcą,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 xml:space="preserve">lub zwanymi łącznie </w:t>
      </w:r>
      <w:r w:rsidRPr="00083B80">
        <w:rPr>
          <w:b/>
          <w:sz w:val="24"/>
          <w:szCs w:val="24"/>
        </w:rPr>
        <w:t>Stronami</w:t>
      </w:r>
      <w:r w:rsidRPr="00083B80">
        <w:rPr>
          <w:sz w:val="24"/>
          <w:szCs w:val="24"/>
        </w:rPr>
        <w:t>.</w:t>
      </w:r>
    </w:p>
    <w:p w:rsidR="00083B80" w:rsidRDefault="00083B80" w:rsidP="00083B80">
      <w:pPr>
        <w:spacing w:after="0" w:line="240" w:lineRule="auto"/>
        <w:jc w:val="both"/>
        <w:rPr>
          <w:sz w:val="24"/>
          <w:szCs w:val="24"/>
        </w:rPr>
      </w:pPr>
    </w:p>
    <w:p w:rsidR="00DA61FC" w:rsidRPr="00083B80" w:rsidRDefault="00DA61FC" w:rsidP="00083B80">
      <w:pPr>
        <w:spacing w:after="0" w:line="240" w:lineRule="auto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sz w:val="24"/>
          <w:szCs w:val="24"/>
        </w:rPr>
      </w:pPr>
      <w:r w:rsidRPr="00083B80">
        <w:rPr>
          <w:b/>
          <w:sz w:val="24"/>
          <w:szCs w:val="24"/>
        </w:rPr>
        <w:t>§ 1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 xml:space="preserve">Przedmiotem niniejszej umowy jest zakup </w:t>
      </w:r>
      <w:r w:rsidR="006F13D0">
        <w:rPr>
          <w:sz w:val="24"/>
          <w:szCs w:val="24"/>
        </w:rPr>
        <w:t>rocznej (począwszy od 18.12.20</w:t>
      </w:r>
      <w:r w:rsidR="00F74DFB">
        <w:rPr>
          <w:sz w:val="24"/>
          <w:szCs w:val="24"/>
        </w:rPr>
        <w:t>2</w:t>
      </w:r>
      <w:r w:rsidR="006A6325">
        <w:rPr>
          <w:sz w:val="24"/>
          <w:szCs w:val="24"/>
        </w:rPr>
        <w:t>3</w:t>
      </w:r>
      <w:r w:rsidR="006F13D0">
        <w:rPr>
          <w:sz w:val="24"/>
          <w:szCs w:val="24"/>
        </w:rPr>
        <w:t xml:space="preserve"> r.) subskrypcji aktualizacji oraz wsparcia serwisowego (</w:t>
      </w:r>
      <w:proofErr w:type="spellStart"/>
      <w:r w:rsidR="006F13D0">
        <w:rPr>
          <w:sz w:val="24"/>
          <w:szCs w:val="24"/>
        </w:rPr>
        <w:t>maintenance</w:t>
      </w:r>
      <w:proofErr w:type="spellEnd"/>
      <w:r w:rsidR="006F13D0">
        <w:rPr>
          <w:sz w:val="24"/>
          <w:szCs w:val="24"/>
        </w:rPr>
        <w:t xml:space="preserve">) dla </w:t>
      </w:r>
      <w:r w:rsidR="0023799F">
        <w:rPr>
          <w:sz w:val="24"/>
          <w:szCs w:val="24"/>
        </w:rPr>
        <w:t xml:space="preserve">120 </w:t>
      </w:r>
      <w:r w:rsidR="0023799F" w:rsidRPr="0023799F">
        <w:rPr>
          <w:sz w:val="24"/>
          <w:szCs w:val="24"/>
        </w:rPr>
        <w:t xml:space="preserve">licencji oprogramowania do szyfrowania i zabezpieczania danych </w:t>
      </w:r>
      <w:proofErr w:type="spellStart"/>
      <w:r w:rsidR="006F13D0" w:rsidRPr="006F13D0">
        <w:rPr>
          <w:sz w:val="24"/>
          <w:szCs w:val="24"/>
        </w:rPr>
        <w:t>Safend</w:t>
      </w:r>
      <w:proofErr w:type="spellEnd"/>
      <w:r w:rsidR="006F13D0" w:rsidRPr="006F13D0">
        <w:rPr>
          <w:sz w:val="24"/>
          <w:szCs w:val="24"/>
        </w:rPr>
        <w:t xml:space="preserve"> (</w:t>
      </w:r>
      <w:proofErr w:type="spellStart"/>
      <w:r w:rsidR="006F13D0" w:rsidRPr="006F13D0">
        <w:rPr>
          <w:sz w:val="24"/>
          <w:szCs w:val="24"/>
        </w:rPr>
        <w:t>Safend</w:t>
      </w:r>
      <w:proofErr w:type="spellEnd"/>
      <w:r w:rsidR="006F13D0" w:rsidRPr="006F13D0">
        <w:rPr>
          <w:sz w:val="24"/>
          <w:szCs w:val="24"/>
        </w:rPr>
        <w:t xml:space="preserve"> </w:t>
      </w:r>
      <w:proofErr w:type="spellStart"/>
      <w:r w:rsidR="006F13D0" w:rsidRPr="006F13D0">
        <w:rPr>
          <w:sz w:val="24"/>
          <w:szCs w:val="24"/>
        </w:rPr>
        <w:t>Protector</w:t>
      </w:r>
      <w:proofErr w:type="spellEnd"/>
      <w:r w:rsidR="006F13D0" w:rsidRPr="006F13D0">
        <w:rPr>
          <w:sz w:val="24"/>
          <w:szCs w:val="24"/>
        </w:rPr>
        <w:t xml:space="preserve"> i </w:t>
      </w:r>
      <w:proofErr w:type="spellStart"/>
      <w:r w:rsidR="006F13D0" w:rsidRPr="006F13D0">
        <w:rPr>
          <w:sz w:val="24"/>
          <w:szCs w:val="24"/>
        </w:rPr>
        <w:t>Safend</w:t>
      </w:r>
      <w:proofErr w:type="spellEnd"/>
      <w:r w:rsidR="006F13D0" w:rsidRPr="006F13D0">
        <w:rPr>
          <w:sz w:val="24"/>
          <w:szCs w:val="24"/>
        </w:rPr>
        <w:t xml:space="preserve"> </w:t>
      </w:r>
      <w:proofErr w:type="spellStart"/>
      <w:r w:rsidR="006F13D0" w:rsidRPr="006F13D0">
        <w:rPr>
          <w:sz w:val="24"/>
          <w:szCs w:val="24"/>
        </w:rPr>
        <w:t>Encryptor</w:t>
      </w:r>
      <w:proofErr w:type="spellEnd"/>
      <w:r w:rsidR="006F13D0" w:rsidRPr="006F13D0">
        <w:rPr>
          <w:sz w:val="24"/>
          <w:szCs w:val="24"/>
        </w:rPr>
        <w:t>)</w:t>
      </w:r>
      <w:r w:rsidR="0023799F">
        <w:rPr>
          <w:sz w:val="24"/>
          <w:szCs w:val="24"/>
        </w:rPr>
        <w:t>,</w:t>
      </w:r>
      <w:r w:rsidR="006F13D0">
        <w:rPr>
          <w:sz w:val="24"/>
          <w:szCs w:val="24"/>
        </w:rPr>
        <w:t xml:space="preserve"> wykorzystywanego</w:t>
      </w:r>
      <w:r w:rsidR="0023799F">
        <w:rPr>
          <w:sz w:val="24"/>
          <w:szCs w:val="24"/>
        </w:rPr>
        <w:t xml:space="preserve"> </w:t>
      </w:r>
      <w:r w:rsidR="006F13D0" w:rsidRPr="006F13D0">
        <w:rPr>
          <w:sz w:val="24"/>
          <w:szCs w:val="24"/>
        </w:rPr>
        <w:t xml:space="preserve">przez Dolnośląski Wojewódzki Urząd Pracy </w:t>
      </w:r>
      <w:r w:rsidR="0023799F">
        <w:rPr>
          <w:sz w:val="24"/>
          <w:szCs w:val="24"/>
        </w:rPr>
        <w:t xml:space="preserve">na potrzeby zabezpieczania </w:t>
      </w:r>
      <w:r w:rsidR="006F13D0">
        <w:rPr>
          <w:sz w:val="24"/>
          <w:szCs w:val="24"/>
        </w:rPr>
        <w:t xml:space="preserve">przetwarzanych </w:t>
      </w:r>
      <w:r w:rsidR="0023799F">
        <w:rPr>
          <w:sz w:val="24"/>
          <w:szCs w:val="24"/>
        </w:rPr>
        <w:t>danych elektronicznych</w:t>
      </w:r>
      <w:r w:rsidRPr="00083B80">
        <w:rPr>
          <w:sz w:val="24"/>
          <w:szCs w:val="24"/>
        </w:rPr>
        <w:t>.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23799F">
        <w:rPr>
          <w:b/>
          <w:sz w:val="24"/>
          <w:szCs w:val="24"/>
        </w:rPr>
        <w:t>2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Wykonawca zobowiązuje się dostarczyć Zamawiającemu przedmiot umowy określony w</w:t>
      </w:r>
      <w:r w:rsidR="00FA71AA">
        <w:rPr>
          <w:sz w:val="24"/>
          <w:szCs w:val="24"/>
        </w:rPr>
        <w:t> </w:t>
      </w:r>
      <w:r w:rsidRPr="00083B80">
        <w:rPr>
          <w:sz w:val="24"/>
          <w:szCs w:val="24"/>
        </w:rPr>
        <w:t>§</w:t>
      </w:r>
      <w:r w:rsidR="00FA71AA">
        <w:rPr>
          <w:sz w:val="24"/>
          <w:szCs w:val="24"/>
        </w:rPr>
        <w:t> </w:t>
      </w:r>
      <w:r w:rsidRPr="00083B80">
        <w:rPr>
          <w:sz w:val="24"/>
          <w:szCs w:val="24"/>
        </w:rPr>
        <w:t>1</w:t>
      </w:r>
      <w:r w:rsidR="00FA71AA">
        <w:rPr>
          <w:sz w:val="24"/>
          <w:szCs w:val="24"/>
        </w:rPr>
        <w:t> </w:t>
      </w:r>
      <w:r w:rsidRPr="00083B80">
        <w:rPr>
          <w:sz w:val="24"/>
          <w:szCs w:val="24"/>
        </w:rPr>
        <w:t xml:space="preserve"> na adres: </w:t>
      </w:r>
      <w:r w:rsidR="003043C0">
        <w:rPr>
          <w:sz w:val="24"/>
          <w:szCs w:val="24"/>
        </w:rPr>
        <w:t>u</w:t>
      </w:r>
      <w:r w:rsidRPr="00083B80">
        <w:rPr>
          <w:sz w:val="24"/>
          <w:szCs w:val="24"/>
        </w:rPr>
        <w:t xml:space="preserve">l. </w:t>
      </w:r>
      <w:r w:rsidR="003043C0">
        <w:rPr>
          <w:sz w:val="24"/>
          <w:szCs w:val="24"/>
        </w:rPr>
        <w:t xml:space="preserve">Eugeniusza Kwiatkowskiego </w:t>
      </w:r>
      <w:r w:rsidRPr="00083B80">
        <w:rPr>
          <w:sz w:val="24"/>
          <w:szCs w:val="24"/>
        </w:rPr>
        <w:t xml:space="preserve">4, 50 – 541 Wrocław, w terminie do </w:t>
      </w:r>
      <w:r w:rsidR="006F13D0">
        <w:rPr>
          <w:sz w:val="24"/>
          <w:szCs w:val="24"/>
        </w:rPr>
        <w:t>1</w:t>
      </w:r>
      <w:r w:rsidR="006A6325">
        <w:rPr>
          <w:sz w:val="24"/>
          <w:szCs w:val="24"/>
        </w:rPr>
        <w:t>5</w:t>
      </w:r>
      <w:r w:rsidR="003043C0">
        <w:rPr>
          <w:sz w:val="24"/>
          <w:szCs w:val="24"/>
        </w:rPr>
        <w:t>.12.</w:t>
      </w:r>
      <w:r w:rsidRPr="00083B80">
        <w:rPr>
          <w:sz w:val="24"/>
          <w:szCs w:val="24"/>
        </w:rPr>
        <w:t>20</w:t>
      </w:r>
      <w:r w:rsidR="00F74DFB">
        <w:rPr>
          <w:sz w:val="24"/>
          <w:szCs w:val="24"/>
        </w:rPr>
        <w:t>2</w:t>
      </w:r>
      <w:r w:rsidR="006A6325">
        <w:rPr>
          <w:sz w:val="24"/>
          <w:szCs w:val="24"/>
        </w:rPr>
        <w:t>3</w:t>
      </w:r>
      <w:r w:rsidR="003043C0">
        <w:rPr>
          <w:sz w:val="24"/>
          <w:szCs w:val="24"/>
        </w:rPr>
        <w:t> </w:t>
      </w:r>
      <w:r w:rsidRPr="00083B80">
        <w:rPr>
          <w:sz w:val="24"/>
          <w:szCs w:val="24"/>
        </w:rPr>
        <w:t>r. Koszt dostawy ponosi Wykonawca.</w:t>
      </w:r>
    </w:p>
    <w:p w:rsidR="00083B80" w:rsidRPr="00083B80" w:rsidRDefault="00083B80" w:rsidP="00083B80">
      <w:pPr>
        <w:spacing w:after="0" w:line="240" w:lineRule="auto"/>
        <w:rPr>
          <w:sz w:val="24"/>
          <w:szCs w:val="24"/>
        </w:rPr>
      </w:pPr>
    </w:p>
    <w:p w:rsidR="00083B80" w:rsidRPr="00083B80" w:rsidRDefault="00083B80" w:rsidP="00083B80">
      <w:pPr>
        <w:keepNext/>
        <w:spacing w:after="0" w:line="240" w:lineRule="auto"/>
        <w:jc w:val="center"/>
        <w:rPr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23799F">
        <w:rPr>
          <w:b/>
          <w:sz w:val="24"/>
          <w:szCs w:val="24"/>
        </w:rPr>
        <w:t>3</w:t>
      </w:r>
    </w:p>
    <w:p w:rsidR="00083B80" w:rsidRPr="00083B80" w:rsidRDefault="00083B80" w:rsidP="00083B80">
      <w:pPr>
        <w:keepNext/>
        <w:spacing w:after="0" w:line="240" w:lineRule="auto"/>
        <w:jc w:val="both"/>
        <w:outlineLvl w:val="0"/>
        <w:rPr>
          <w:sz w:val="24"/>
          <w:szCs w:val="24"/>
        </w:rPr>
      </w:pPr>
      <w:r w:rsidRPr="00083B80">
        <w:rPr>
          <w:sz w:val="24"/>
          <w:szCs w:val="24"/>
        </w:rPr>
        <w:t>Odbioru przedmiotu umowy dokona w dniu dostawy osoba wyznaczona przez Zamawiającego, potwierdzając tę czynność własnoręcznym podpisem na protokole odbioru dostawy.</w:t>
      </w: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</w:p>
    <w:p w:rsidR="00083B80" w:rsidRPr="00083B80" w:rsidRDefault="00083B80" w:rsidP="00083B80">
      <w:pPr>
        <w:keepNext/>
        <w:spacing w:after="0" w:line="240" w:lineRule="auto"/>
        <w:jc w:val="center"/>
        <w:rPr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23799F">
        <w:rPr>
          <w:b/>
          <w:sz w:val="24"/>
          <w:szCs w:val="24"/>
        </w:rPr>
        <w:t>4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1.</w:t>
      </w:r>
      <w:r w:rsidRPr="00083B80">
        <w:rPr>
          <w:sz w:val="24"/>
          <w:szCs w:val="24"/>
        </w:rPr>
        <w:tab/>
        <w:t xml:space="preserve">Strony wyznaczają następujące osoby odpowiedzialne za realizację niniejszej umowy: 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 xml:space="preserve">Ze strony Zamawiającego: Tomasz Dębicki; </w:t>
      </w:r>
      <w:r w:rsidR="0023799F">
        <w:rPr>
          <w:sz w:val="24"/>
          <w:szCs w:val="24"/>
        </w:rPr>
        <w:t>Maciej Jadczak.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Ze strony Wykonawcy:</w:t>
      </w:r>
      <w:r w:rsidR="004B10B2">
        <w:rPr>
          <w:sz w:val="24"/>
          <w:szCs w:val="24"/>
        </w:rPr>
        <w:t xml:space="preserve"> </w:t>
      </w:r>
      <w:r w:rsidR="00FA71AA">
        <w:rPr>
          <w:sz w:val="24"/>
          <w:szCs w:val="24"/>
        </w:rPr>
        <w:t xml:space="preserve">                         </w:t>
      </w:r>
      <w:r w:rsidRPr="00083B80">
        <w:rPr>
          <w:sz w:val="24"/>
          <w:szCs w:val="24"/>
        </w:rPr>
        <w:t xml:space="preserve"> 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2.</w:t>
      </w:r>
      <w:r w:rsidRPr="00083B80">
        <w:rPr>
          <w:sz w:val="24"/>
          <w:szCs w:val="24"/>
        </w:rPr>
        <w:tab/>
        <w:t>Każda ze stron może zmienić wskazane powyżej osoby mocą jednostronnego oświadczenia woli. Oświadczenie w tym zakresie będzie składane drugiej Stronie pisemnie.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lastRenderedPageBreak/>
        <w:t>3.</w:t>
      </w:r>
      <w:r w:rsidRPr="00083B80">
        <w:rPr>
          <w:sz w:val="24"/>
          <w:szCs w:val="24"/>
        </w:rPr>
        <w:tab/>
        <w:t>Osoby, o których mowa w ust. 1, nie mają prawa do zaciągania w imieniu stron zobowiązań, w tym dokonywania zmian umowy chyba, że uzyskają w tym względzie pisemne pełnomocnictwo. Wyżej wymienieni przedstawiciele Stron są jednakże uprawnieni do podejmowania bieżących decyzji w ramach realizacji niniejszej umowy.</w:t>
      </w: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23799F">
        <w:rPr>
          <w:b/>
          <w:sz w:val="24"/>
          <w:szCs w:val="24"/>
        </w:rPr>
        <w:t>5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1.</w:t>
      </w:r>
      <w:r w:rsidRPr="00083B80">
        <w:rPr>
          <w:sz w:val="24"/>
          <w:szCs w:val="24"/>
        </w:rPr>
        <w:tab/>
        <w:t xml:space="preserve">Wykonawcy za wykonanie przedmiotu umowy przysługuje wynagrodzenie w wysokości: </w:t>
      </w:r>
    </w:p>
    <w:p w:rsidR="00083B80" w:rsidRPr="00083B80" w:rsidRDefault="00FA71AA" w:rsidP="00083B80">
      <w:pPr>
        <w:spacing w:after="0" w:line="240" w:lineRule="auto"/>
        <w:ind w:left="3261" w:hanging="2835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……………………..  </w:t>
      </w:r>
      <w:r w:rsidR="00083B80" w:rsidRPr="00083B80">
        <w:rPr>
          <w:b/>
          <w:sz w:val="24"/>
          <w:szCs w:val="24"/>
        </w:rPr>
        <w:t xml:space="preserve"> zł netto</w:t>
      </w:r>
      <w:r w:rsidR="00083B80" w:rsidRPr="00083B80">
        <w:rPr>
          <w:sz w:val="24"/>
          <w:szCs w:val="24"/>
        </w:rPr>
        <w:t xml:space="preserve">  (</w:t>
      </w:r>
      <w:r w:rsidR="00083B80" w:rsidRPr="00083B80">
        <w:rPr>
          <w:szCs w:val="24"/>
        </w:rPr>
        <w:t xml:space="preserve">słownie </w:t>
      </w:r>
      <w:r>
        <w:rPr>
          <w:szCs w:val="24"/>
        </w:rPr>
        <w:t xml:space="preserve">               </w:t>
      </w:r>
      <w:r w:rsidR="00083B80" w:rsidRPr="00083B80">
        <w:rPr>
          <w:szCs w:val="24"/>
        </w:rPr>
        <w:t xml:space="preserve"> złotych </w:t>
      </w:r>
      <w:r>
        <w:rPr>
          <w:szCs w:val="24"/>
        </w:rPr>
        <w:t xml:space="preserve">   </w:t>
      </w:r>
      <w:r w:rsidR="00083B80" w:rsidRPr="00083B80">
        <w:rPr>
          <w:szCs w:val="24"/>
        </w:rPr>
        <w:t xml:space="preserve"> </w:t>
      </w:r>
      <w:r>
        <w:rPr>
          <w:szCs w:val="24"/>
        </w:rPr>
        <w:t xml:space="preserve">   </w:t>
      </w:r>
      <w:r w:rsidR="00083B80" w:rsidRPr="00083B80">
        <w:rPr>
          <w:szCs w:val="24"/>
        </w:rPr>
        <w:t>groszy</w:t>
      </w:r>
      <w:r w:rsidR="00083B80" w:rsidRPr="00083B80">
        <w:rPr>
          <w:sz w:val="24"/>
          <w:szCs w:val="24"/>
        </w:rPr>
        <w:t>),</w:t>
      </w:r>
    </w:p>
    <w:p w:rsidR="00083B80" w:rsidRPr="00083B80" w:rsidRDefault="00FA71AA" w:rsidP="00083B80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83B80" w:rsidRPr="00083B80">
        <w:rPr>
          <w:b/>
          <w:sz w:val="24"/>
          <w:szCs w:val="24"/>
        </w:rPr>
        <w:t xml:space="preserve"> zł VAT</w:t>
      </w:r>
      <w:r w:rsidR="00083B80" w:rsidRPr="00083B80">
        <w:rPr>
          <w:sz w:val="24"/>
          <w:szCs w:val="24"/>
        </w:rPr>
        <w:t xml:space="preserve">  (</w:t>
      </w:r>
      <w:r w:rsidR="00083B80" w:rsidRPr="00083B80">
        <w:rPr>
          <w:szCs w:val="24"/>
        </w:rPr>
        <w:t xml:space="preserve">słownie: </w:t>
      </w:r>
      <w:r>
        <w:rPr>
          <w:szCs w:val="24"/>
        </w:rPr>
        <w:t xml:space="preserve">                 </w:t>
      </w:r>
      <w:r w:rsidR="00083B80" w:rsidRPr="00083B80">
        <w:rPr>
          <w:szCs w:val="24"/>
        </w:rPr>
        <w:t xml:space="preserve"> złotych </w:t>
      </w:r>
      <w:r>
        <w:rPr>
          <w:szCs w:val="24"/>
        </w:rPr>
        <w:t xml:space="preserve">      </w:t>
      </w:r>
      <w:r w:rsidR="00083B80" w:rsidRPr="00083B80">
        <w:rPr>
          <w:szCs w:val="24"/>
        </w:rPr>
        <w:t xml:space="preserve"> groszy</w:t>
      </w:r>
      <w:r w:rsidR="00083B80" w:rsidRPr="00083B80">
        <w:rPr>
          <w:sz w:val="24"/>
          <w:szCs w:val="24"/>
        </w:rPr>
        <w:t>),</w:t>
      </w:r>
    </w:p>
    <w:p w:rsidR="00083B80" w:rsidRPr="00083B80" w:rsidRDefault="00FA71AA" w:rsidP="00083B80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83B80" w:rsidRPr="00083B80">
        <w:rPr>
          <w:b/>
          <w:sz w:val="24"/>
          <w:szCs w:val="24"/>
        </w:rPr>
        <w:t xml:space="preserve"> zł brutto</w:t>
      </w:r>
      <w:r w:rsidR="00083B80" w:rsidRPr="00083B80">
        <w:rPr>
          <w:sz w:val="24"/>
          <w:szCs w:val="24"/>
        </w:rPr>
        <w:t xml:space="preserve"> (</w:t>
      </w:r>
      <w:r w:rsidR="00083B80" w:rsidRPr="00083B80">
        <w:rPr>
          <w:szCs w:val="24"/>
        </w:rPr>
        <w:t xml:space="preserve">słownie </w:t>
      </w:r>
      <w:r>
        <w:rPr>
          <w:szCs w:val="24"/>
        </w:rPr>
        <w:t xml:space="preserve">                </w:t>
      </w:r>
      <w:r w:rsidR="00083B80" w:rsidRPr="00083B80">
        <w:rPr>
          <w:szCs w:val="24"/>
        </w:rPr>
        <w:t>złot</w:t>
      </w:r>
      <w:r>
        <w:rPr>
          <w:szCs w:val="24"/>
        </w:rPr>
        <w:t>ych</w:t>
      </w:r>
      <w:r w:rsidR="00083B80" w:rsidRPr="00083B80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083B80" w:rsidRPr="00083B80">
        <w:rPr>
          <w:szCs w:val="24"/>
        </w:rPr>
        <w:t xml:space="preserve"> groszy</w:t>
      </w:r>
      <w:r w:rsidR="00083B80" w:rsidRPr="00083B80">
        <w:rPr>
          <w:sz w:val="24"/>
          <w:szCs w:val="24"/>
        </w:rPr>
        <w:t>).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2.</w:t>
      </w:r>
      <w:r w:rsidRPr="00083B80">
        <w:rPr>
          <w:sz w:val="24"/>
          <w:szCs w:val="24"/>
        </w:rPr>
        <w:tab/>
        <w:t>Wynagrodzenie określone w ust. 1 zawiera wynagrodzenie Wykonawcy za wszystkie czynności wymienione w § 1 oraz wszelkie koszty poniesione przez Wykonawcę w związku z wykonywaniem umowy.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3.</w:t>
      </w:r>
      <w:r w:rsidRPr="00083B80">
        <w:rPr>
          <w:sz w:val="24"/>
          <w:szCs w:val="24"/>
        </w:rPr>
        <w:tab/>
        <w:t>Podstawą wystawienia faktury przez Wykonawcę jest wykonanie przedmiotu umowy</w:t>
      </w:r>
      <w:r w:rsidR="00F42026">
        <w:rPr>
          <w:sz w:val="24"/>
          <w:szCs w:val="24"/>
        </w:rPr>
        <w:t xml:space="preserve"> </w:t>
      </w:r>
      <w:r w:rsidRPr="00083B80">
        <w:rPr>
          <w:sz w:val="24"/>
          <w:szCs w:val="24"/>
        </w:rPr>
        <w:t xml:space="preserve">potwierdzone podpisaniem </w:t>
      </w:r>
      <w:r w:rsidR="0023799F">
        <w:rPr>
          <w:sz w:val="24"/>
          <w:szCs w:val="24"/>
        </w:rPr>
        <w:t xml:space="preserve">przez Zamawiającego </w:t>
      </w:r>
      <w:r w:rsidRPr="00083B80">
        <w:rPr>
          <w:sz w:val="24"/>
          <w:szCs w:val="24"/>
        </w:rPr>
        <w:t>protokołu odbioru</w:t>
      </w:r>
      <w:r w:rsidR="0023799F">
        <w:rPr>
          <w:sz w:val="24"/>
          <w:szCs w:val="24"/>
        </w:rPr>
        <w:t xml:space="preserve"> bez zastrzeżeń</w:t>
      </w:r>
      <w:r w:rsidRPr="00083B80">
        <w:rPr>
          <w:sz w:val="24"/>
          <w:szCs w:val="24"/>
        </w:rPr>
        <w:t>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4.</w:t>
      </w:r>
      <w:r w:rsidRPr="00083B80">
        <w:rPr>
          <w:sz w:val="24"/>
          <w:szCs w:val="24"/>
        </w:rPr>
        <w:tab/>
        <w:t>Wynagrodzenie, o którym mowa w ust. 1, płatne będzie na podstawie prawidłowo wystawionej faktur VAT w terminie 30 dni od daty jej otrzymania przez Zamawiającego, przelewem na konto Wykonawcy wskazane na fakturze.</w:t>
      </w:r>
    </w:p>
    <w:p w:rsid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5.</w:t>
      </w:r>
      <w:r w:rsidRPr="00083B80">
        <w:rPr>
          <w:sz w:val="24"/>
          <w:szCs w:val="24"/>
        </w:rPr>
        <w:tab/>
        <w:t>Za datę zrealizowania płatności uważa się datę obciążenia rachunku bankowego Zamawiającego.</w:t>
      </w:r>
    </w:p>
    <w:p w:rsidR="00DA61FC" w:rsidRPr="00083B80" w:rsidRDefault="00DA61FC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23799F">
        <w:rPr>
          <w:b/>
          <w:sz w:val="24"/>
          <w:szCs w:val="24"/>
        </w:rPr>
        <w:t>6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1.</w:t>
      </w:r>
      <w:r w:rsidRPr="00083B80">
        <w:rPr>
          <w:sz w:val="24"/>
          <w:szCs w:val="24"/>
        </w:rPr>
        <w:tab/>
        <w:t>Zamawiający ma prawo odstąpienia od umowy bez wyznaczenia dodatkowego terminu po</w:t>
      </w:r>
      <w:r w:rsidR="00430AE4">
        <w:rPr>
          <w:sz w:val="24"/>
          <w:szCs w:val="24"/>
        </w:rPr>
        <w:t> </w:t>
      </w:r>
      <w:r w:rsidRPr="00083B80">
        <w:rPr>
          <w:sz w:val="24"/>
          <w:szCs w:val="24"/>
        </w:rPr>
        <w:t>uprzednim dostarczeniu Wykonawcy stosownego  pisemnego oświadczenia woli, w</w:t>
      </w:r>
      <w:r w:rsidR="00430AE4">
        <w:rPr>
          <w:sz w:val="24"/>
          <w:szCs w:val="24"/>
        </w:rPr>
        <w:t> </w:t>
      </w:r>
      <w:r w:rsidRPr="00083B80">
        <w:rPr>
          <w:sz w:val="24"/>
          <w:szCs w:val="24"/>
        </w:rPr>
        <w:t>przypadku gdy Wykonawca nie wywiąże się z zobowiązań wobec Zamawiającego, w</w:t>
      </w:r>
      <w:r w:rsidR="00430AE4">
        <w:rPr>
          <w:sz w:val="24"/>
          <w:szCs w:val="24"/>
        </w:rPr>
        <w:t> </w:t>
      </w:r>
      <w:r w:rsidRPr="00083B80">
        <w:rPr>
          <w:sz w:val="24"/>
          <w:szCs w:val="24"/>
        </w:rPr>
        <w:t xml:space="preserve">szczególności określonych w § </w:t>
      </w:r>
      <w:r w:rsidR="0023799F">
        <w:rPr>
          <w:sz w:val="24"/>
          <w:szCs w:val="24"/>
        </w:rPr>
        <w:t>2</w:t>
      </w:r>
      <w:r w:rsidRPr="00083B80">
        <w:rPr>
          <w:sz w:val="24"/>
          <w:szCs w:val="24"/>
        </w:rPr>
        <w:t xml:space="preserve"> umowy.</w:t>
      </w:r>
      <w:r w:rsidR="00DA61FC">
        <w:rPr>
          <w:sz w:val="24"/>
          <w:szCs w:val="24"/>
        </w:rPr>
        <w:t xml:space="preserve"> Odstąpienie może nastąpić w terminie 14 dni od</w:t>
      </w:r>
      <w:r w:rsidR="00186F52">
        <w:rPr>
          <w:sz w:val="24"/>
          <w:szCs w:val="24"/>
        </w:rPr>
        <w:t> </w:t>
      </w:r>
      <w:r w:rsidR="00DA61FC">
        <w:rPr>
          <w:sz w:val="24"/>
          <w:szCs w:val="24"/>
        </w:rPr>
        <w:t>powzięcia wiedzy o nie wywiązaniu się Wykonawcy z ciążących na nim obowiązków.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2.</w:t>
      </w:r>
      <w:r w:rsidRPr="00083B80">
        <w:rPr>
          <w:sz w:val="24"/>
          <w:szCs w:val="24"/>
        </w:rPr>
        <w:tab/>
        <w:t>W razie odstąpienia Zamawiającego od umowy z przyczyn, o których mowa w ust.</w:t>
      </w:r>
      <w:r w:rsidR="00430AE4">
        <w:rPr>
          <w:sz w:val="24"/>
          <w:szCs w:val="24"/>
        </w:rPr>
        <w:t> </w:t>
      </w:r>
      <w:r w:rsidRPr="00083B80">
        <w:rPr>
          <w:sz w:val="24"/>
          <w:szCs w:val="24"/>
        </w:rPr>
        <w:t xml:space="preserve">1 Wykonawca zapłaci Zamawiającemu karę umowną w wysokości 20% kwoty wynagrodzenia brutto, określonego w § </w:t>
      </w:r>
      <w:r w:rsidR="0023799F">
        <w:rPr>
          <w:sz w:val="24"/>
          <w:szCs w:val="24"/>
        </w:rPr>
        <w:t>5</w:t>
      </w:r>
      <w:r w:rsidRPr="00083B80">
        <w:rPr>
          <w:sz w:val="24"/>
          <w:szCs w:val="24"/>
        </w:rPr>
        <w:t xml:space="preserve"> umowy.</w:t>
      </w:r>
    </w:p>
    <w:p w:rsidR="00083B80" w:rsidRPr="00083B80" w:rsidRDefault="00DA61FC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 xml:space="preserve">W przypadku nienależytego wykonania przedmiotu umowy, Zamawiający wezwie Wykonawcę do prawidłowego wykonania przedmiotu umowy, wskazując Wykonawcy 3-dniowy termin z zagrożeniem, że po bezskutecznym upływie wyznaczonego terminu naliczy Wykonawcy karę umowną w wysokości 2% wynagrodzenia brutto określonego w § </w:t>
      </w:r>
      <w:r w:rsidR="00AC586A">
        <w:rPr>
          <w:sz w:val="24"/>
          <w:szCs w:val="24"/>
        </w:rPr>
        <w:t>5</w:t>
      </w:r>
      <w:r w:rsidR="00083B80" w:rsidRPr="00083B80">
        <w:rPr>
          <w:sz w:val="24"/>
          <w:szCs w:val="24"/>
        </w:rPr>
        <w:t xml:space="preserve"> umowy za każdy dzień zwłoki. </w:t>
      </w:r>
    </w:p>
    <w:p w:rsidR="00083B80" w:rsidRDefault="00DA61FC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>W przypadku niewykonania przedmiotu umowy w terminie dodatkowym – wskazanym w</w:t>
      </w:r>
      <w:r w:rsidR="00430AE4">
        <w:rPr>
          <w:sz w:val="24"/>
          <w:szCs w:val="24"/>
        </w:rPr>
        <w:t> </w:t>
      </w:r>
      <w:r w:rsidR="00083B80" w:rsidRPr="00083B80">
        <w:rPr>
          <w:sz w:val="24"/>
          <w:szCs w:val="24"/>
        </w:rPr>
        <w:t>ust.</w:t>
      </w:r>
      <w:r w:rsidR="00430AE4">
        <w:rPr>
          <w:sz w:val="24"/>
          <w:szCs w:val="24"/>
        </w:rPr>
        <w:t> </w:t>
      </w:r>
      <w:r>
        <w:rPr>
          <w:sz w:val="24"/>
          <w:szCs w:val="24"/>
        </w:rPr>
        <w:t>3,</w:t>
      </w:r>
      <w:r w:rsidR="00083B80" w:rsidRPr="00083B80">
        <w:rPr>
          <w:sz w:val="24"/>
          <w:szCs w:val="24"/>
        </w:rPr>
        <w:t xml:space="preserve"> Zam</w:t>
      </w:r>
      <w:r>
        <w:rPr>
          <w:sz w:val="24"/>
          <w:szCs w:val="24"/>
        </w:rPr>
        <w:t>awiający może odstąpić od umowy w terminie 14 dni od upływu terminu wskazanego zgodnie z ust. 3</w:t>
      </w:r>
      <w:r w:rsidR="00960765">
        <w:rPr>
          <w:sz w:val="24"/>
          <w:szCs w:val="24"/>
        </w:rPr>
        <w:t>.</w:t>
      </w:r>
    </w:p>
    <w:p w:rsidR="002D39C7" w:rsidRPr="00083B80" w:rsidRDefault="002D39C7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2D39C7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D39C7">
        <w:rPr>
          <w:sz w:val="24"/>
          <w:szCs w:val="24"/>
        </w:rPr>
        <w:t xml:space="preserve">Wykonawca zapłaci Zamawiającemu karę umowną w wysokości 10% kwoty wynagrodzenia brutto określonego w </w:t>
      </w:r>
      <w:r w:rsidR="00DF5981">
        <w:rPr>
          <w:sz w:val="24"/>
          <w:szCs w:val="24"/>
        </w:rPr>
        <w:t>§</w:t>
      </w:r>
      <w:r w:rsidRPr="002D39C7">
        <w:rPr>
          <w:sz w:val="24"/>
          <w:szCs w:val="24"/>
        </w:rPr>
        <w:t xml:space="preserve"> 5</w:t>
      </w:r>
      <w:r w:rsidR="00DF5981">
        <w:rPr>
          <w:sz w:val="24"/>
          <w:szCs w:val="24"/>
        </w:rPr>
        <w:t xml:space="preserve"> umowy</w:t>
      </w:r>
      <w:r w:rsidRPr="002D39C7">
        <w:rPr>
          <w:sz w:val="24"/>
          <w:szCs w:val="24"/>
        </w:rPr>
        <w:t xml:space="preserve">, </w:t>
      </w:r>
      <w:r w:rsidR="00DF5981">
        <w:rPr>
          <w:sz w:val="24"/>
          <w:szCs w:val="24"/>
        </w:rPr>
        <w:t xml:space="preserve">z tytułu nienależytego wykonania przedmiotu umowy, </w:t>
      </w:r>
      <w:r w:rsidRPr="002D39C7">
        <w:rPr>
          <w:sz w:val="24"/>
          <w:szCs w:val="24"/>
        </w:rPr>
        <w:t>z</w:t>
      </w:r>
      <w:r w:rsidR="00DF5981">
        <w:rPr>
          <w:sz w:val="24"/>
          <w:szCs w:val="24"/>
        </w:rPr>
        <w:t> </w:t>
      </w:r>
      <w:r w:rsidRPr="002D39C7">
        <w:rPr>
          <w:sz w:val="24"/>
          <w:szCs w:val="24"/>
        </w:rPr>
        <w:t>zastrzeżeniem ust. 3.</w:t>
      </w:r>
    </w:p>
    <w:p w:rsidR="00083B80" w:rsidRPr="00083B80" w:rsidRDefault="002D39C7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>W przypadku opóźnienia w zapłacie należnego wynagrodzenia, Wykonawca jest uprawniony do naliczenia Zamawiającemu odsetek ustawowych.</w:t>
      </w:r>
    </w:p>
    <w:p w:rsidR="00083B80" w:rsidRPr="00083B80" w:rsidRDefault="002D39C7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>Kara może być potr</w:t>
      </w:r>
      <w:r w:rsidR="00DA61FC">
        <w:rPr>
          <w:sz w:val="24"/>
          <w:szCs w:val="24"/>
        </w:rPr>
        <w:t>ą</w:t>
      </w:r>
      <w:r w:rsidR="00083B80" w:rsidRPr="00083B80">
        <w:rPr>
          <w:sz w:val="24"/>
          <w:szCs w:val="24"/>
        </w:rPr>
        <w:t>cona z wynagrodzenia Wykonawcy.</w:t>
      </w:r>
    </w:p>
    <w:p w:rsidR="00083B80" w:rsidRDefault="002D39C7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3B80" w:rsidRPr="00083B80">
        <w:rPr>
          <w:sz w:val="24"/>
          <w:szCs w:val="24"/>
        </w:rPr>
        <w:t>.</w:t>
      </w:r>
      <w:r w:rsidR="00FA71AA">
        <w:rPr>
          <w:sz w:val="24"/>
          <w:szCs w:val="24"/>
        </w:rPr>
        <w:tab/>
      </w:r>
      <w:r w:rsidR="00083B80" w:rsidRPr="00083B80">
        <w:rPr>
          <w:sz w:val="24"/>
          <w:szCs w:val="24"/>
        </w:rPr>
        <w:t>Zamawiający może dochodzić odszkodowania przewyższającego kary umowne.</w:t>
      </w:r>
    </w:p>
    <w:p w:rsidR="002D39C7" w:rsidRPr="00083B80" w:rsidRDefault="002D39C7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2D39C7"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2D39C7">
        <w:rPr>
          <w:sz w:val="24"/>
          <w:szCs w:val="24"/>
        </w:rPr>
        <w:t>W przypadku odstąpienia od umowy przez Zamawiającego</w:t>
      </w:r>
      <w:r w:rsidR="00DF5981">
        <w:rPr>
          <w:sz w:val="24"/>
          <w:szCs w:val="24"/>
        </w:rPr>
        <w:t>,</w:t>
      </w:r>
      <w:r w:rsidRPr="002D39C7">
        <w:rPr>
          <w:sz w:val="24"/>
          <w:szCs w:val="24"/>
        </w:rPr>
        <w:t xml:space="preserve"> kara umowna za nienależyte wykonanie przedmiotu umowy należy się jedynie wówczas, gdy jej wysokość przewyższa karę za odstąpienie. W przypadku opisanym w zdaniu poprzednim Zamawiający nalicza wyłącznie karę za nienależyte wykonanie przedmiotu umowy.</w:t>
      </w:r>
    </w:p>
    <w:p w:rsidR="00083B80" w:rsidRPr="00083B80" w:rsidRDefault="00083B80" w:rsidP="00083B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AC586A">
        <w:rPr>
          <w:b/>
          <w:sz w:val="24"/>
          <w:szCs w:val="24"/>
        </w:rPr>
        <w:t>7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Strony przyjmują następujące zasady i warunki gwarancji i serwisu:</w:t>
      </w:r>
    </w:p>
    <w:p w:rsidR="00083B80" w:rsidRPr="00083B80" w:rsidRDefault="00083B80" w:rsidP="00083B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1.</w:t>
      </w:r>
      <w:r w:rsidRPr="00083B80">
        <w:rPr>
          <w:sz w:val="24"/>
          <w:szCs w:val="24"/>
        </w:rPr>
        <w:tab/>
        <w:t xml:space="preserve">Dostarczone oprogramowanie wraz z nośnikami </w:t>
      </w:r>
      <w:r w:rsidR="00FA71AA">
        <w:rPr>
          <w:sz w:val="24"/>
          <w:szCs w:val="24"/>
        </w:rPr>
        <w:t xml:space="preserve">(jeśli wymagane i konieczne) </w:t>
      </w:r>
      <w:r w:rsidRPr="00083B80">
        <w:rPr>
          <w:sz w:val="24"/>
          <w:szCs w:val="24"/>
        </w:rPr>
        <w:t>powinno być w</w:t>
      </w:r>
      <w:r w:rsidR="00430AE4">
        <w:rPr>
          <w:sz w:val="24"/>
          <w:szCs w:val="24"/>
        </w:rPr>
        <w:t> </w:t>
      </w:r>
      <w:r w:rsidRPr="00083B80">
        <w:rPr>
          <w:sz w:val="24"/>
          <w:szCs w:val="24"/>
        </w:rPr>
        <w:t>pełni sprawne oraz wolne od wad i usterek uniemożliwiających wykorzystanie wszystkich jego funkcji zgodnie z jego przeznaczeniem.</w:t>
      </w:r>
    </w:p>
    <w:p w:rsidR="00083B80" w:rsidRPr="00083B80" w:rsidRDefault="00083B80" w:rsidP="00083B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2.</w:t>
      </w:r>
      <w:r w:rsidRPr="00083B80">
        <w:rPr>
          <w:sz w:val="24"/>
          <w:szCs w:val="24"/>
        </w:rPr>
        <w:tab/>
        <w:t>Zgłoszenie awarii następuje telefonicznie, e-mailem lub faksem i od tego dnia liczy się bieg terminów</w:t>
      </w:r>
      <w:r w:rsidR="00AC586A">
        <w:rPr>
          <w:sz w:val="24"/>
          <w:szCs w:val="24"/>
        </w:rPr>
        <w:t xml:space="preserve"> (tel./fax …………………………………., e-mail ……………………………………………………………….)</w:t>
      </w:r>
      <w:r w:rsidRPr="00083B80">
        <w:rPr>
          <w:sz w:val="24"/>
          <w:szCs w:val="24"/>
        </w:rPr>
        <w:t>.</w:t>
      </w:r>
    </w:p>
    <w:p w:rsidR="00083B80" w:rsidRPr="00083B80" w:rsidRDefault="00083B80" w:rsidP="00083B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3.</w:t>
      </w:r>
      <w:r w:rsidRPr="00083B80">
        <w:rPr>
          <w:sz w:val="24"/>
          <w:szCs w:val="24"/>
        </w:rPr>
        <w:tab/>
        <w:t xml:space="preserve">W przypadku wystąpienia wad i usterek oprogramowania lub nośników, uniemożliwiających pełne korzystanie z oprogramowania, Wykonawca zobowiązuje się do ich usunięcia </w:t>
      </w:r>
      <w:r w:rsidR="00430AE4">
        <w:rPr>
          <w:sz w:val="24"/>
          <w:szCs w:val="24"/>
        </w:rPr>
        <w:t>zgodnie z </w:t>
      </w:r>
      <w:r w:rsidR="00AC586A">
        <w:rPr>
          <w:sz w:val="24"/>
          <w:szCs w:val="24"/>
        </w:rPr>
        <w:t>z</w:t>
      </w:r>
      <w:r w:rsidR="00430AE4" w:rsidRPr="00430AE4">
        <w:rPr>
          <w:sz w:val="24"/>
          <w:szCs w:val="24"/>
        </w:rPr>
        <w:t>asad</w:t>
      </w:r>
      <w:r w:rsidR="00430AE4">
        <w:rPr>
          <w:sz w:val="24"/>
          <w:szCs w:val="24"/>
        </w:rPr>
        <w:t>ami</w:t>
      </w:r>
      <w:r w:rsidR="00430AE4" w:rsidRPr="00430AE4">
        <w:rPr>
          <w:sz w:val="24"/>
          <w:szCs w:val="24"/>
        </w:rPr>
        <w:t xml:space="preserve"> wsparcia</w:t>
      </w:r>
      <w:r w:rsidR="00430AE4">
        <w:rPr>
          <w:sz w:val="24"/>
          <w:szCs w:val="24"/>
        </w:rPr>
        <w:t>, obowiązującymi dla systemu w dniu podpisania umowy</w:t>
      </w:r>
      <w:r w:rsidRPr="00083B80">
        <w:rPr>
          <w:sz w:val="24"/>
          <w:szCs w:val="24"/>
        </w:rPr>
        <w:t>.</w:t>
      </w:r>
    </w:p>
    <w:p w:rsidR="00083B80" w:rsidRPr="00083B80" w:rsidRDefault="00AC586A" w:rsidP="00083B8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>Wykonawca zobowiązuje się do świadczenia wsparcia technicznego w języku polskim (w tym również telefonicznego)</w:t>
      </w:r>
      <w:r w:rsidR="00430AE4">
        <w:rPr>
          <w:sz w:val="24"/>
          <w:szCs w:val="24"/>
        </w:rPr>
        <w:t>,</w:t>
      </w:r>
      <w:r w:rsidR="00083B80" w:rsidRPr="00083B80">
        <w:rPr>
          <w:sz w:val="24"/>
          <w:szCs w:val="24"/>
        </w:rPr>
        <w:t xml:space="preserve"> </w:t>
      </w:r>
      <w:r w:rsidR="00430AE4" w:rsidRPr="00430AE4">
        <w:rPr>
          <w:sz w:val="24"/>
          <w:szCs w:val="24"/>
        </w:rPr>
        <w:t>w okresie 12 miesięcy</w:t>
      </w:r>
      <w:r w:rsidR="00430AE4">
        <w:rPr>
          <w:sz w:val="24"/>
          <w:szCs w:val="24"/>
        </w:rPr>
        <w:t>,</w:t>
      </w:r>
      <w:r w:rsidR="00430AE4" w:rsidRPr="00430AE4">
        <w:rPr>
          <w:sz w:val="24"/>
          <w:szCs w:val="24"/>
        </w:rPr>
        <w:t xml:space="preserve"> </w:t>
      </w:r>
      <w:r w:rsidR="00083B80" w:rsidRPr="00083B80">
        <w:rPr>
          <w:sz w:val="24"/>
          <w:szCs w:val="24"/>
        </w:rPr>
        <w:t>w dni robocze w godzinach od</w:t>
      </w:r>
      <w:r w:rsidR="00430AE4">
        <w:rPr>
          <w:sz w:val="24"/>
          <w:szCs w:val="24"/>
        </w:rPr>
        <w:t> </w:t>
      </w:r>
      <w:r w:rsidR="00083B80" w:rsidRPr="00083B80">
        <w:rPr>
          <w:sz w:val="24"/>
          <w:szCs w:val="24"/>
        </w:rPr>
        <w:t>9.00 do 1</w:t>
      </w:r>
      <w:r w:rsidR="00F42026">
        <w:rPr>
          <w:sz w:val="24"/>
          <w:szCs w:val="24"/>
        </w:rPr>
        <w:t>5</w:t>
      </w:r>
      <w:r w:rsidR="00083B80" w:rsidRPr="00083B80">
        <w:rPr>
          <w:sz w:val="24"/>
          <w:szCs w:val="24"/>
        </w:rPr>
        <w:t>.00.</w:t>
      </w:r>
    </w:p>
    <w:p w:rsidR="00083B80" w:rsidRPr="00083B80" w:rsidRDefault="00AC586A" w:rsidP="00083B8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3B80" w:rsidRPr="00083B80">
        <w:rPr>
          <w:sz w:val="24"/>
          <w:szCs w:val="24"/>
        </w:rPr>
        <w:t>.</w:t>
      </w:r>
      <w:r w:rsidR="00083B80" w:rsidRPr="00083B80">
        <w:rPr>
          <w:sz w:val="24"/>
          <w:szCs w:val="24"/>
        </w:rPr>
        <w:tab/>
        <w:t>Wykonawca zapewnienia w okresie 12 miesięcy bezpłatny dostęp do najnowszych wersji oprogramowania (pobierane z Internetu lub dostarczane Zamawiającemu przez Wykonawcę).</w:t>
      </w:r>
    </w:p>
    <w:p w:rsidR="00083B80" w:rsidRPr="00083B80" w:rsidRDefault="00083B80" w:rsidP="00083B80">
      <w:pPr>
        <w:spacing w:after="0" w:line="240" w:lineRule="auto"/>
        <w:ind w:left="1069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AC586A">
        <w:rPr>
          <w:b/>
          <w:sz w:val="24"/>
          <w:szCs w:val="24"/>
        </w:rPr>
        <w:t>8</w:t>
      </w:r>
    </w:p>
    <w:p w:rsidR="00083B80" w:rsidRPr="00083B80" w:rsidRDefault="00083B80" w:rsidP="00083B8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3B80">
        <w:rPr>
          <w:sz w:val="24"/>
          <w:szCs w:val="24"/>
        </w:rPr>
        <w:t>Oferta Wykonawcy</w:t>
      </w:r>
      <w:r w:rsidR="00430AE4" w:rsidRPr="00430AE4">
        <w:rPr>
          <w:sz w:val="24"/>
          <w:szCs w:val="24"/>
        </w:rPr>
        <w:t xml:space="preserve"> </w:t>
      </w:r>
      <w:r w:rsidRPr="00083B80">
        <w:rPr>
          <w:color w:val="000000"/>
          <w:sz w:val="24"/>
          <w:szCs w:val="24"/>
        </w:rPr>
        <w:t>stanowi</w:t>
      </w:r>
      <w:r w:rsidRPr="00083B80">
        <w:rPr>
          <w:sz w:val="24"/>
          <w:szCs w:val="24"/>
        </w:rPr>
        <w:t xml:space="preserve"> integralną część niniejszej umowy.</w:t>
      </w:r>
    </w:p>
    <w:p w:rsidR="00083B80" w:rsidRPr="00083B80" w:rsidRDefault="00083B80" w:rsidP="00083B80">
      <w:pPr>
        <w:spacing w:after="0" w:line="240" w:lineRule="auto"/>
        <w:ind w:left="1069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sz w:val="24"/>
          <w:szCs w:val="24"/>
        </w:rPr>
      </w:pPr>
      <w:r w:rsidRPr="00083B80">
        <w:rPr>
          <w:b/>
          <w:sz w:val="24"/>
          <w:szCs w:val="24"/>
        </w:rPr>
        <w:t xml:space="preserve">§ </w:t>
      </w:r>
      <w:r w:rsidR="00AC586A">
        <w:rPr>
          <w:b/>
          <w:sz w:val="24"/>
          <w:szCs w:val="24"/>
        </w:rPr>
        <w:t>9</w:t>
      </w:r>
    </w:p>
    <w:p w:rsidR="00083B80" w:rsidRPr="00083B80" w:rsidRDefault="00083B80" w:rsidP="00083B80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sz w:val="24"/>
          <w:szCs w:val="24"/>
          <w:lang w:eastAsia="ar-SA"/>
        </w:rPr>
      </w:pPr>
      <w:r w:rsidRPr="00083B80">
        <w:rPr>
          <w:sz w:val="24"/>
          <w:szCs w:val="24"/>
        </w:rPr>
        <w:t>1.</w:t>
      </w:r>
      <w:r w:rsidRPr="00083B80">
        <w:rPr>
          <w:sz w:val="24"/>
          <w:szCs w:val="24"/>
        </w:rPr>
        <w:tab/>
      </w:r>
      <w:r w:rsidRPr="00083B80">
        <w:rPr>
          <w:sz w:val="24"/>
          <w:szCs w:val="24"/>
          <w:lang w:eastAsia="ar-SA"/>
        </w:rPr>
        <w:t xml:space="preserve">Umowa została zawarta z wyłączeniem przepisów Ustawy z dnia </w:t>
      </w:r>
      <w:r w:rsidR="00FA1262" w:rsidRPr="00FA1262">
        <w:rPr>
          <w:sz w:val="24"/>
          <w:szCs w:val="24"/>
          <w:lang w:eastAsia="ar-SA"/>
        </w:rPr>
        <w:t>11 września 2019  r. Prawo Zamówień Publicznych (Dz.U. 202</w:t>
      </w:r>
      <w:r w:rsidR="006A6325">
        <w:rPr>
          <w:sz w:val="24"/>
          <w:szCs w:val="24"/>
          <w:lang w:eastAsia="ar-SA"/>
        </w:rPr>
        <w:t>3</w:t>
      </w:r>
      <w:r w:rsidR="00FA1262" w:rsidRPr="00FA1262">
        <w:rPr>
          <w:sz w:val="24"/>
          <w:szCs w:val="24"/>
          <w:lang w:eastAsia="ar-SA"/>
        </w:rPr>
        <w:t>.1</w:t>
      </w:r>
      <w:r w:rsidR="006A6325">
        <w:rPr>
          <w:sz w:val="24"/>
          <w:szCs w:val="24"/>
          <w:lang w:eastAsia="ar-SA"/>
        </w:rPr>
        <w:t>605</w:t>
      </w:r>
      <w:r w:rsidR="00FA1262" w:rsidRPr="00FA1262">
        <w:rPr>
          <w:sz w:val="24"/>
          <w:szCs w:val="24"/>
          <w:lang w:eastAsia="ar-SA"/>
        </w:rPr>
        <w:t xml:space="preserve"> z późn.zm.)</w:t>
      </w:r>
      <w:r w:rsidRPr="00083B80">
        <w:rPr>
          <w:sz w:val="24"/>
          <w:szCs w:val="24"/>
          <w:lang w:eastAsia="ar-SA"/>
        </w:rPr>
        <w:t>.</w:t>
      </w:r>
    </w:p>
    <w:p w:rsidR="00083B80" w:rsidRPr="00083B80" w:rsidRDefault="00083B80" w:rsidP="00083B80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sz w:val="24"/>
          <w:szCs w:val="24"/>
          <w:lang w:eastAsia="ar-SA"/>
        </w:rPr>
      </w:pPr>
      <w:r w:rsidRPr="00083B80">
        <w:rPr>
          <w:sz w:val="24"/>
          <w:szCs w:val="24"/>
          <w:lang w:eastAsia="ar-SA"/>
        </w:rPr>
        <w:t>2.</w:t>
      </w:r>
      <w:r w:rsidRPr="00083B80">
        <w:rPr>
          <w:sz w:val="24"/>
          <w:szCs w:val="24"/>
          <w:lang w:eastAsia="ar-SA"/>
        </w:rPr>
        <w:tab/>
        <w:t>W sprawach nieuregulowanych niniejszą Umową będą miały zastosowanie przepisy Kodeksu Cywilnego.</w:t>
      </w:r>
    </w:p>
    <w:p w:rsidR="00083B80" w:rsidRPr="00083B80" w:rsidRDefault="00083B80" w:rsidP="00083B80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sz w:val="24"/>
          <w:szCs w:val="24"/>
          <w:lang w:eastAsia="ar-SA"/>
        </w:rPr>
      </w:pPr>
      <w:r w:rsidRPr="00083B80">
        <w:rPr>
          <w:sz w:val="24"/>
          <w:szCs w:val="24"/>
          <w:lang w:eastAsia="ar-SA"/>
        </w:rPr>
        <w:t>3.</w:t>
      </w:r>
      <w:r w:rsidRPr="00083B80">
        <w:rPr>
          <w:sz w:val="24"/>
          <w:szCs w:val="24"/>
          <w:lang w:eastAsia="ar-SA"/>
        </w:rPr>
        <w:tab/>
        <w:t>Wykonawca bez pisemnej zgody Zamawiającego nie dokona przelewu wierzytelności z</w:t>
      </w:r>
      <w:r w:rsidR="00430AE4">
        <w:rPr>
          <w:sz w:val="24"/>
          <w:szCs w:val="24"/>
          <w:lang w:eastAsia="ar-SA"/>
        </w:rPr>
        <w:t> </w:t>
      </w:r>
      <w:r w:rsidRPr="00083B80">
        <w:rPr>
          <w:sz w:val="24"/>
          <w:szCs w:val="24"/>
          <w:lang w:eastAsia="ar-SA"/>
        </w:rPr>
        <w:t>niniejszej Umowy na osoby trzecie.</w:t>
      </w: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>§ 1</w:t>
      </w:r>
      <w:r w:rsidR="00AC586A">
        <w:rPr>
          <w:b/>
          <w:sz w:val="24"/>
          <w:szCs w:val="24"/>
        </w:rPr>
        <w:t>0</w:t>
      </w:r>
    </w:p>
    <w:p w:rsidR="00083B80" w:rsidRPr="00083B80" w:rsidRDefault="00083B80" w:rsidP="00083B80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083B80">
        <w:rPr>
          <w:color w:val="000000"/>
          <w:sz w:val="24"/>
          <w:szCs w:val="24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</w:p>
    <w:p w:rsidR="00083B80" w:rsidRPr="00083B80" w:rsidRDefault="00083B80" w:rsidP="00083B80">
      <w:pPr>
        <w:spacing w:after="0" w:line="240" w:lineRule="auto"/>
        <w:jc w:val="center"/>
        <w:rPr>
          <w:b/>
          <w:sz w:val="24"/>
          <w:szCs w:val="24"/>
        </w:rPr>
      </w:pPr>
      <w:r w:rsidRPr="00083B80">
        <w:rPr>
          <w:b/>
          <w:sz w:val="24"/>
          <w:szCs w:val="24"/>
        </w:rPr>
        <w:t>§ 1</w:t>
      </w:r>
      <w:r w:rsidR="00AC586A">
        <w:rPr>
          <w:b/>
          <w:sz w:val="24"/>
          <w:szCs w:val="24"/>
        </w:rPr>
        <w:t>1</w:t>
      </w:r>
    </w:p>
    <w:p w:rsidR="006A6325" w:rsidRPr="006A6325" w:rsidRDefault="006A6325" w:rsidP="006A6325">
      <w:pPr>
        <w:spacing w:after="0" w:line="240" w:lineRule="auto"/>
        <w:jc w:val="both"/>
        <w:rPr>
          <w:sz w:val="24"/>
          <w:szCs w:val="24"/>
        </w:rPr>
      </w:pPr>
      <w:r w:rsidRPr="006A6325">
        <w:rPr>
          <w:sz w:val="24"/>
          <w:szCs w:val="24"/>
        </w:rPr>
        <w:t>Umowa została zawarta w formie elektronicznej. Dniem zawarcia Umowy jest dzień jej podpisania</w:t>
      </w:r>
    </w:p>
    <w:p w:rsidR="00083B80" w:rsidRPr="00083B80" w:rsidRDefault="006A6325" w:rsidP="006A6325">
      <w:pPr>
        <w:spacing w:after="0" w:line="240" w:lineRule="auto"/>
        <w:jc w:val="both"/>
        <w:rPr>
          <w:sz w:val="24"/>
          <w:szCs w:val="24"/>
        </w:rPr>
      </w:pPr>
      <w:r w:rsidRPr="006A6325">
        <w:rPr>
          <w:sz w:val="24"/>
          <w:szCs w:val="24"/>
        </w:rPr>
        <w:t>przez ostatnią ze Stron.</w:t>
      </w:r>
    </w:p>
    <w:p w:rsidR="00083B80" w:rsidRDefault="00083B80" w:rsidP="00083B80">
      <w:pPr>
        <w:spacing w:after="0" w:line="240" w:lineRule="auto"/>
        <w:jc w:val="both"/>
        <w:rPr>
          <w:sz w:val="16"/>
          <w:szCs w:val="24"/>
        </w:rPr>
      </w:pPr>
    </w:p>
    <w:p w:rsidR="00083B80" w:rsidRDefault="00083B80" w:rsidP="00083B80">
      <w:pPr>
        <w:spacing w:after="0" w:line="240" w:lineRule="auto"/>
        <w:jc w:val="both"/>
        <w:rPr>
          <w:sz w:val="16"/>
          <w:szCs w:val="24"/>
        </w:rPr>
      </w:pPr>
    </w:p>
    <w:p w:rsidR="00DF5981" w:rsidRPr="00083B80" w:rsidRDefault="00DF5981" w:rsidP="00083B80">
      <w:pPr>
        <w:spacing w:after="0" w:line="240" w:lineRule="auto"/>
        <w:jc w:val="both"/>
        <w:rPr>
          <w:sz w:val="16"/>
          <w:szCs w:val="24"/>
        </w:rPr>
      </w:pPr>
    </w:p>
    <w:p w:rsidR="00083B80" w:rsidRPr="00083B80" w:rsidRDefault="00083B80" w:rsidP="00083B8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3B80" w:rsidRPr="00083B80" w:rsidTr="00C626BA">
        <w:trPr>
          <w:jc w:val="center"/>
        </w:trPr>
        <w:tc>
          <w:tcPr>
            <w:tcW w:w="2303" w:type="dxa"/>
            <w:hideMark/>
          </w:tcPr>
          <w:p w:rsidR="00083B80" w:rsidRPr="00083B80" w:rsidRDefault="00083B80" w:rsidP="00083B80">
            <w:pPr>
              <w:spacing w:after="0" w:line="240" w:lineRule="auto"/>
              <w:rPr>
                <w:sz w:val="24"/>
                <w:szCs w:val="24"/>
              </w:rPr>
            </w:pPr>
            <w:r w:rsidRPr="00083B80"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83B80" w:rsidRPr="00083B80" w:rsidRDefault="00083B80" w:rsidP="0008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B80">
              <w:rPr>
                <w:sz w:val="24"/>
                <w:szCs w:val="24"/>
              </w:rPr>
              <w:t>...................................</w:t>
            </w:r>
          </w:p>
        </w:tc>
      </w:tr>
      <w:tr w:rsidR="00083B80" w:rsidRPr="00083B80" w:rsidTr="00C626BA">
        <w:trPr>
          <w:jc w:val="center"/>
        </w:trPr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B80">
              <w:rPr>
                <w:sz w:val="24"/>
                <w:szCs w:val="24"/>
              </w:rPr>
              <w:t>Zamawiający</w:t>
            </w:r>
          </w:p>
        </w:tc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83B80" w:rsidRPr="00083B80" w:rsidRDefault="00083B80" w:rsidP="0008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B80">
              <w:rPr>
                <w:sz w:val="24"/>
                <w:szCs w:val="24"/>
              </w:rPr>
              <w:t>Wykonawca</w:t>
            </w:r>
          </w:p>
        </w:tc>
      </w:tr>
    </w:tbl>
    <w:p w:rsidR="00EE63C2" w:rsidRPr="00083B80" w:rsidRDefault="00EE63C2" w:rsidP="00083B80">
      <w:pPr>
        <w:spacing w:after="0" w:line="240" w:lineRule="auto"/>
        <w:rPr>
          <w:sz w:val="2"/>
        </w:rPr>
      </w:pPr>
    </w:p>
    <w:sectPr w:rsidR="00EE63C2" w:rsidRPr="00083B80" w:rsidSect="00083B80">
      <w:footerReference w:type="default" r:id="rId6"/>
      <w:headerReference w:type="first" r:id="rId7"/>
      <w:footerReference w:type="first" r:id="rId8"/>
      <w:pgSz w:w="11906" w:h="16838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53" w:rsidRDefault="00385753" w:rsidP="00FE69F7">
      <w:pPr>
        <w:spacing w:after="0" w:line="240" w:lineRule="auto"/>
      </w:pPr>
      <w:r>
        <w:separator/>
      </w:r>
    </w:p>
  </w:endnote>
  <w:endnote w:type="continuationSeparator" w:id="0">
    <w:p w:rsidR="00385753" w:rsidRDefault="0038575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6325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FA1262">
    <w:pPr>
      <w:pStyle w:val="Stopka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>
          <wp:extent cx="6186805" cy="255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877" w:rsidRPr="00F33A3E" w:rsidRDefault="0078287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A6325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531137" w:rsidP="00542A2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42A29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EF4179" w:rsidRPr="00A21C81" w:rsidRDefault="003043C0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EF4179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 xml:space="preserve">Eugeniusza Kwiatkowskiego </w:t>
          </w:r>
          <w:r w:rsidR="00EF4179" w:rsidRPr="00A21C81">
            <w:rPr>
              <w:rFonts w:ascii="Arial" w:hAnsi="Arial" w:cs="Arial"/>
              <w:sz w:val="16"/>
              <w:szCs w:val="16"/>
            </w:rPr>
            <w:t>4, 5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EF4179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EF4179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74DFB" w:rsidRDefault="00EF4179" w:rsidP="00EF417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F74DFB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F74DF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F74DF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F74DFB">
      <w:rPr>
        <w:noProof/>
        <w:lang w:val="de-DE" w:eastAsia="pl-PL"/>
      </w:rPr>
      <w:t xml:space="preserve">          </w:t>
    </w:r>
    <w:r w:rsidRPr="00F74DFB">
      <w:rPr>
        <w:noProof/>
        <w:lang w:val="de-DE" w:eastAsia="pl-PL"/>
      </w:rPr>
      <w:tab/>
      <w:t xml:space="preserve">          </w:t>
    </w:r>
  </w:p>
  <w:p w:rsidR="00DC6505" w:rsidRPr="00F74DFB" w:rsidRDefault="00DC6505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53" w:rsidRDefault="00385753" w:rsidP="00FE69F7">
      <w:pPr>
        <w:spacing w:after="0" w:line="240" w:lineRule="auto"/>
      </w:pPr>
      <w:r>
        <w:separator/>
      </w:r>
    </w:p>
  </w:footnote>
  <w:footnote w:type="continuationSeparator" w:id="0">
    <w:p w:rsidR="00385753" w:rsidRDefault="0038575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FA1262">
    <w:pPr>
      <w:pStyle w:val="Nagwek"/>
    </w:pPr>
    <w:r>
      <w:rPr>
        <w:noProof/>
        <w:lang w:eastAsia="pl-PL"/>
      </w:rPr>
      <w:drawing>
        <wp:inline distT="0" distB="0" distL="0" distR="0">
          <wp:extent cx="1644650" cy="908685"/>
          <wp:effectExtent l="0" t="0" r="0" b="0"/>
          <wp:docPr id="1" name="Obraz 1" descr="5 DWUP poziome skrot pelna nazwa www SKALA 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DWUP poziome skrot pelna nazwa www SKALA 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96C" w:rsidRDefault="00D94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83B80"/>
    <w:rsid w:val="0009327C"/>
    <w:rsid w:val="00146685"/>
    <w:rsid w:val="001757CF"/>
    <w:rsid w:val="00186F52"/>
    <w:rsid w:val="001F6FCC"/>
    <w:rsid w:val="00235765"/>
    <w:rsid w:val="0023799F"/>
    <w:rsid w:val="002A527B"/>
    <w:rsid w:val="002B1B63"/>
    <w:rsid w:val="002D39C7"/>
    <w:rsid w:val="003043C0"/>
    <w:rsid w:val="00385753"/>
    <w:rsid w:val="003E449F"/>
    <w:rsid w:val="00430AE4"/>
    <w:rsid w:val="00465CEE"/>
    <w:rsid w:val="004B10B2"/>
    <w:rsid w:val="00531137"/>
    <w:rsid w:val="00542A29"/>
    <w:rsid w:val="00575045"/>
    <w:rsid w:val="005D60B2"/>
    <w:rsid w:val="005D68DF"/>
    <w:rsid w:val="0067267F"/>
    <w:rsid w:val="00693980"/>
    <w:rsid w:val="006A6325"/>
    <w:rsid w:val="006C33AE"/>
    <w:rsid w:val="006C5C01"/>
    <w:rsid w:val="006C7AE6"/>
    <w:rsid w:val="006D0B14"/>
    <w:rsid w:val="006F13D0"/>
    <w:rsid w:val="0072197F"/>
    <w:rsid w:val="0072746E"/>
    <w:rsid w:val="00732E3A"/>
    <w:rsid w:val="00782877"/>
    <w:rsid w:val="00785514"/>
    <w:rsid w:val="007912B8"/>
    <w:rsid w:val="0082459B"/>
    <w:rsid w:val="00873A6E"/>
    <w:rsid w:val="00884330"/>
    <w:rsid w:val="008855CA"/>
    <w:rsid w:val="008A4682"/>
    <w:rsid w:val="00906BAF"/>
    <w:rsid w:val="00923B18"/>
    <w:rsid w:val="00960765"/>
    <w:rsid w:val="0096280A"/>
    <w:rsid w:val="009B6751"/>
    <w:rsid w:val="009F2E4C"/>
    <w:rsid w:val="00A264B6"/>
    <w:rsid w:val="00A941D0"/>
    <w:rsid w:val="00AC586A"/>
    <w:rsid w:val="00C23C21"/>
    <w:rsid w:val="00C506FA"/>
    <w:rsid w:val="00C5224D"/>
    <w:rsid w:val="00CB1B12"/>
    <w:rsid w:val="00CD14D8"/>
    <w:rsid w:val="00CF349E"/>
    <w:rsid w:val="00D13360"/>
    <w:rsid w:val="00D56C8E"/>
    <w:rsid w:val="00D7338E"/>
    <w:rsid w:val="00D9496C"/>
    <w:rsid w:val="00D95B48"/>
    <w:rsid w:val="00DA61FC"/>
    <w:rsid w:val="00DC6505"/>
    <w:rsid w:val="00DF17C7"/>
    <w:rsid w:val="00DF5981"/>
    <w:rsid w:val="00E65FE6"/>
    <w:rsid w:val="00EE308C"/>
    <w:rsid w:val="00EE63C2"/>
    <w:rsid w:val="00EF4179"/>
    <w:rsid w:val="00F01281"/>
    <w:rsid w:val="00F2698E"/>
    <w:rsid w:val="00F33A3E"/>
    <w:rsid w:val="00F42026"/>
    <w:rsid w:val="00F42E75"/>
    <w:rsid w:val="00F57FA5"/>
    <w:rsid w:val="00F74DFB"/>
    <w:rsid w:val="00FA1262"/>
    <w:rsid w:val="00FA71A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3403B4"/>
  <w15:chartTrackingRefBased/>
  <w15:docId w15:val="{09F8F00D-254C-434A-871C-21E905E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Szablony%20DI\mono\DI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DI-mono.dot</Template>
  <TotalTime>0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2</cp:revision>
  <cp:lastPrinted>2018-12-07T12:34:00Z</cp:lastPrinted>
  <dcterms:created xsi:type="dcterms:W3CDTF">2023-10-26T08:24:00Z</dcterms:created>
  <dcterms:modified xsi:type="dcterms:W3CDTF">2023-10-26T08:24:00Z</dcterms:modified>
</cp:coreProperties>
</file>