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DD8F0" w14:textId="35CD2328" w:rsidR="000504DA" w:rsidRPr="000504DA" w:rsidRDefault="00A62885" w:rsidP="000504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7D3D46">
        <w:t xml:space="preserve">Wrocław </w:t>
      </w:r>
      <w:r w:rsidR="007D3D46" w:rsidRPr="007D3D46">
        <w:t>01.12.2023r.</w:t>
      </w:r>
    </w:p>
    <w:p w14:paraId="10C28A97" w14:textId="77777777" w:rsidR="000504DA" w:rsidRDefault="000504DA" w:rsidP="00437084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14:paraId="124B7A9B" w14:textId="77777777" w:rsidR="000504DA" w:rsidRDefault="000504DA" w:rsidP="000504DA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 w:rsidRPr="003911AD">
        <w:rPr>
          <w:rFonts w:cs="Calibri"/>
          <w:b/>
          <w:bCs/>
          <w:color w:val="000000"/>
        </w:rPr>
        <w:t>Informacja o wyborze najkorzystniejszej oferty</w:t>
      </w:r>
    </w:p>
    <w:p w14:paraId="44AE9BF7" w14:textId="77777777" w:rsidR="00AA16D0" w:rsidRDefault="00AA16D0" w:rsidP="00AA16D0">
      <w:pPr>
        <w:spacing w:after="120" w:line="360" w:lineRule="auto"/>
        <w:ind w:right="401"/>
        <w:jc w:val="both"/>
        <w:rPr>
          <w:rFonts w:cs="Calibri"/>
          <w:b/>
          <w:bCs/>
          <w:color w:val="000000"/>
        </w:rPr>
      </w:pPr>
    </w:p>
    <w:p w14:paraId="62F91B1F" w14:textId="715E15EA" w:rsidR="001C5E02" w:rsidRPr="004B47BB" w:rsidRDefault="000504DA" w:rsidP="001C5E02">
      <w:pPr>
        <w:jc w:val="both"/>
        <w:rPr>
          <w:rFonts w:cstheme="minorHAnsi"/>
          <w:b/>
        </w:rPr>
      </w:pPr>
      <w:r w:rsidRPr="001C5E02">
        <w:rPr>
          <w:rFonts w:ascii="Calibri" w:hAnsi="Calibri" w:cs="Calibri"/>
          <w:b/>
        </w:rPr>
        <w:t xml:space="preserve">Dotyczy kompleksowej </w:t>
      </w:r>
      <w:r w:rsidR="001C5E02">
        <w:rPr>
          <w:rFonts w:ascii="Calibri" w:hAnsi="Calibri" w:cs="Calibri"/>
          <w:b/>
        </w:rPr>
        <w:t xml:space="preserve">usługi </w:t>
      </w:r>
      <w:r w:rsidR="001C5E02" w:rsidRPr="001C5E02">
        <w:rPr>
          <w:rFonts w:ascii="Calibri" w:hAnsi="Calibri" w:cs="Calibri"/>
          <w:b/>
        </w:rPr>
        <w:t>polegającej na</w:t>
      </w:r>
      <w:r w:rsidR="001C5E02" w:rsidRPr="001C5E02">
        <w:rPr>
          <w:rFonts w:cstheme="minorHAnsi"/>
          <w:b/>
        </w:rPr>
        <w:t xml:space="preserve"> zakupieniu czasu antenowego na 40-krotne wyemitowanie spotu promującego Krajowy Fundusz Szkoleniowy na antenie stacji telewizyjnej nadającej na terenie województwa dolnośląskiego</w:t>
      </w:r>
      <w:r w:rsidR="001C5E02" w:rsidRPr="004B47BB">
        <w:rPr>
          <w:rFonts w:cstheme="minorHAnsi"/>
          <w:b/>
        </w:rPr>
        <w:t>.</w:t>
      </w:r>
    </w:p>
    <w:p w14:paraId="111ED1C6" w14:textId="7D4F36E0" w:rsidR="00CA05A9" w:rsidRDefault="00CA05A9" w:rsidP="00CA05A9">
      <w:pPr>
        <w:spacing w:after="120" w:line="360" w:lineRule="auto"/>
        <w:ind w:right="401"/>
        <w:jc w:val="both"/>
        <w:rPr>
          <w:rFonts w:cs="Calibri"/>
        </w:rPr>
      </w:pPr>
    </w:p>
    <w:p w14:paraId="5381D0DE" w14:textId="19342603" w:rsidR="009E2FE4" w:rsidRDefault="000504DA" w:rsidP="00CA05A9">
      <w:pPr>
        <w:spacing w:after="120" w:line="360" w:lineRule="auto"/>
        <w:ind w:right="401"/>
        <w:jc w:val="both"/>
        <w:rPr>
          <w:rFonts w:cs="Calibri"/>
          <w:color w:val="000000"/>
        </w:rPr>
      </w:pPr>
      <w:r w:rsidRPr="003911AD">
        <w:rPr>
          <w:rFonts w:cs="Calibri"/>
        </w:rPr>
        <w:t xml:space="preserve">Zamawiający zawiadamia, że w </w:t>
      </w:r>
      <w:r w:rsidR="009E2FE4">
        <w:rPr>
          <w:rFonts w:cs="Calibri"/>
        </w:rPr>
        <w:t xml:space="preserve">odpowiedzi na </w:t>
      </w:r>
      <w:r w:rsidRPr="003911AD">
        <w:rPr>
          <w:rFonts w:cs="Calibri"/>
          <w:color w:val="000000"/>
        </w:rPr>
        <w:t xml:space="preserve">ogłoszenie zamieszczone w dniu </w:t>
      </w:r>
      <w:r w:rsidR="001C5E02">
        <w:rPr>
          <w:rFonts w:cs="Calibri"/>
          <w:color w:val="000000"/>
        </w:rPr>
        <w:t>20.11</w:t>
      </w:r>
      <w:r w:rsidR="00CA05A9">
        <w:rPr>
          <w:rFonts w:cs="Calibri"/>
          <w:color w:val="000000"/>
        </w:rPr>
        <w:t>.2023</w:t>
      </w:r>
      <w:r w:rsidRPr="003911AD">
        <w:rPr>
          <w:rFonts w:cs="Calibri"/>
          <w:color w:val="000000"/>
        </w:rPr>
        <w:t>r. na</w:t>
      </w:r>
      <w:r w:rsidR="00437084">
        <w:rPr>
          <w:rFonts w:cs="Calibri"/>
          <w:color w:val="000000"/>
        </w:rPr>
        <w:t> </w:t>
      </w:r>
      <w:r w:rsidRPr="003911AD">
        <w:rPr>
          <w:rFonts w:cs="Calibri"/>
          <w:color w:val="000000"/>
        </w:rPr>
        <w:t xml:space="preserve">stronie </w:t>
      </w:r>
      <w:r w:rsidR="009E2FE4">
        <w:rPr>
          <w:rFonts w:cs="Calibri"/>
          <w:color w:val="000000"/>
        </w:rPr>
        <w:t xml:space="preserve">internetowej urzędu </w:t>
      </w:r>
      <w:hyperlink r:id="rId7" w:history="1">
        <w:r w:rsidR="009E2FE4" w:rsidRPr="00335071">
          <w:rPr>
            <w:rStyle w:val="Hipercze"/>
            <w:rFonts w:cs="Calibri"/>
          </w:rPr>
          <w:t>www.dwup.pl</w:t>
        </w:r>
      </w:hyperlink>
      <w:r w:rsidR="009E2FE4">
        <w:rPr>
          <w:rFonts w:cs="Calibri"/>
          <w:color w:val="000000"/>
        </w:rPr>
        <w:t xml:space="preserve"> wpłynęły niżej wskazane oferty:</w:t>
      </w:r>
    </w:p>
    <w:p w14:paraId="0939B2CE" w14:textId="77777777" w:rsidR="009E2FE4" w:rsidRDefault="009E2FE4" w:rsidP="000504DA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14:paraId="0AE6289E" w14:textId="678AF625" w:rsidR="00A67BBC" w:rsidRDefault="00AA16D0" w:rsidP="00AA16D0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  <w:r w:rsidRPr="00AA16D0">
        <w:rPr>
          <w:rFonts w:cs="Calibri"/>
          <w:color w:val="000000"/>
        </w:rPr>
        <w:t>Zgodnie z przy</w:t>
      </w:r>
      <w:r w:rsidR="001C5E02">
        <w:rPr>
          <w:rFonts w:cs="Calibri"/>
          <w:color w:val="000000"/>
        </w:rPr>
        <w:t>jętym kryterium, tj. 100%  cena oraz dostępnością środków finansowych Zamawiającego  wybrano niżej wymienione oferty:</w:t>
      </w:r>
    </w:p>
    <w:tbl>
      <w:tblPr>
        <w:tblStyle w:val="Tabela-Siatka"/>
        <w:tblW w:w="9553" w:type="dxa"/>
        <w:tblLook w:val="04A0" w:firstRow="1" w:lastRow="0" w:firstColumn="1" w:lastColumn="0" w:noHBand="0" w:noVBand="1"/>
      </w:tblPr>
      <w:tblGrid>
        <w:gridCol w:w="1195"/>
        <w:gridCol w:w="4039"/>
        <w:gridCol w:w="4319"/>
      </w:tblGrid>
      <w:tr w:rsidR="001C5E02" w:rsidRPr="004529CA" w14:paraId="13766098" w14:textId="77777777" w:rsidTr="001C5E02">
        <w:trPr>
          <w:trHeight w:val="163"/>
        </w:trPr>
        <w:tc>
          <w:tcPr>
            <w:tcW w:w="1195" w:type="dxa"/>
          </w:tcPr>
          <w:p w14:paraId="3D222678" w14:textId="77777777" w:rsidR="001C5E02" w:rsidRPr="004529CA" w:rsidRDefault="001C5E02" w:rsidP="00E834AE">
            <w:pPr>
              <w:rPr>
                <w:rFonts w:cs="Calibri"/>
                <w:sz w:val="22"/>
                <w:szCs w:val="22"/>
              </w:rPr>
            </w:pPr>
            <w:r w:rsidRPr="004529CA">
              <w:rPr>
                <w:rFonts w:cs="Calibri"/>
                <w:sz w:val="22"/>
                <w:szCs w:val="22"/>
              </w:rPr>
              <w:t>l.p.</w:t>
            </w:r>
          </w:p>
        </w:tc>
        <w:tc>
          <w:tcPr>
            <w:tcW w:w="4039" w:type="dxa"/>
            <w:shd w:val="clear" w:color="auto" w:fill="auto"/>
            <w:vAlign w:val="bottom"/>
          </w:tcPr>
          <w:p w14:paraId="622A96B1" w14:textId="77777777" w:rsidR="001C5E02" w:rsidRPr="004529CA" w:rsidRDefault="001C5E02" w:rsidP="00E834AE">
            <w:pPr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4529CA">
              <w:rPr>
                <w:rFonts w:eastAsia="Times New Roman" w:cs="Calibri"/>
                <w:b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4319" w:type="dxa"/>
            <w:shd w:val="clear" w:color="auto" w:fill="auto"/>
            <w:vAlign w:val="bottom"/>
          </w:tcPr>
          <w:p w14:paraId="4406809D" w14:textId="324A9DBD" w:rsidR="001C5E02" w:rsidRPr="004529CA" w:rsidRDefault="001C5E02" w:rsidP="00E834AE">
            <w:pPr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4529CA">
              <w:rPr>
                <w:rFonts w:eastAsia="Times New Roman" w:cs="Calibri"/>
                <w:b/>
                <w:color w:val="000000"/>
                <w:sz w:val="22"/>
                <w:szCs w:val="22"/>
              </w:rPr>
              <w:t>Całkowity koszt emisji zł brutto</w:t>
            </w:r>
          </w:p>
        </w:tc>
      </w:tr>
      <w:tr w:rsidR="001C5E02" w:rsidRPr="004529CA" w14:paraId="74119551" w14:textId="77777777" w:rsidTr="001C5E02">
        <w:trPr>
          <w:trHeight w:val="154"/>
        </w:trPr>
        <w:tc>
          <w:tcPr>
            <w:tcW w:w="1195" w:type="dxa"/>
          </w:tcPr>
          <w:p w14:paraId="3F6458AC" w14:textId="77777777" w:rsidR="001C5E02" w:rsidRPr="004529CA" w:rsidRDefault="001C5E02" w:rsidP="00E834AE">
            <w:pPr>
              <w:rPr>
                <w:rFonts w:cs="Calibri"/>
                <w:sz w:val="22"/>
                <w:szCs w:val="22"/>
              </w:rPr>
            </w:pPr>
            <w:r w:rsidRPr="004529CA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039" w:type="dxa"/>
          </w:tcPr>
          <w:p w14:paraId="07AA93D5" w14:textId="77777777" w:rsidR="001C5E02" w:rsidRPr="004529CA" w:rsidRDefault="001C5E02" w:rsidP="00E834AE">
            <w:pPr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4529CA">
              <w:rPr>
                <w:rFonts w:cs="Calibri"/>
                <w:sz w:val="22"/>
                <w:szCs w:val="22"/>
              </w:rPr>
              <w:t>TELEWIZJA ECHO24 Sp. z o.o., ul. ks. Witolda 1 lok 2, 50-202 Wrocław</w:t>
            </w:r>
          </w:p>
        </w:tc>
        <w:tc>
          <w:tcPr>
            <w:tcW w:w="4319" w:type="dxa"/>
            <w:vAlign w:val="bottom"/>
          </w:tcPr>
          <w:p w14:paraId="39A79B9A" w14:textId="77777777" w:rsidR="001C5E02" w:rsidRPr="004529CA" w:rsidRDefault="001C5E02" w:rsidP="00E834A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529CA">
              <w:rPr>
                <w:rFonts w:eastAsia="Times New Roman" w:cs="Calibri"/>
                <w:color w:val="000000"/>
                <w:sz w:val="22"/>
                <w:szCs w:val="22"/>
              </w:rPr>
              <w:t>1 968</w:t>
            </w:r>
          </w:p>
        </w:tc>
      </w:tr>
      <w:tr w:rsidR="001C5E02" w:rsidRPr="004529CA" w14:paraId="32087F84" w14:textId="77777777" w:rsidTr="001C5E02">
        <w:trPr>
          <w:trHeight w:val="163"/>
        </w:trPr>
        <w:tc>
          <w:tcPr>
            <w:tcW w:w="1195" w:type="dxa"/>
          </w:tcPr>
          <w:p w14:paraId="619A3F88" w14:textId="77777777" w:rsidR="001C5E02" w:rsidRPr="004529CA" w:rsidRDefault="001C5E02" w:rsidP="00E834AE">
            <w:pPr>
              <w:rPr>
                <w:rFonts w:cs="Calibri"/>
                <w:sz w:val="22"/>
                <w:szCs w:val="22"/>
              </w:rPr>
            </w:pPr>
            <w:r w:rsidRPr="004529CA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4039" w:type="dxa"/>
          </w:tcPr>
          <w:p w14:paraId="75842F07" w14:textId="77777777" w:rsidR="001C5E02" w:rsidRPr="004529CA" w:rsidRDefault="001C5E02" w:rsidP="00E834A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529CA">
              <w:rPr>
                <w:rFonts w:cs="Calibri"/>
                <w:sz w:val="22"/>
                <w:szCs w:val="22"/>
              </w:rPr>
              <w:t>MASTER Pro Sp. z o.o., ul. Sikorskiego 43, 67-200 Głogów</w:t>
            </w:r>
          </w:p>
        </w:tc>
        <w:tc>
          <w:tcPr>
            <w:tcW w:w="4319" w:type="dxa"/>
            <w:vAlign w:val="bottom"/>
          </w:tcPr>
          <w:p w14:paraId="6E8276FF" w14:textId="77777777" w:rsidR="001C5E02" w:rsidRPr="004529CA" w:rsidRDefault="001C5E02" w:rsidP="00E834A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529CA">
              <w:rPr>
                <w:rFonts w:eastAsia="Times New Roman" w:cs="Calibri"/>
                <w:color w:val="000000"/>
                <w:sz w:val="22"/>
                <w:szCs w:val="22"/>
              </w:rPr>
              <w:t>2 460</w:t>
            </w:r>
          </w:p>
        </w:tc>
      </w:tr>
      <w:tr w:rsidR="001C5E02" w:rsidRPr="004529CA" w14:paraId="3ABD99BA" w14:textId="77777777" w:rsidTr="001C5E02">
        <w:trPr>
          <w:trHeight w:val="154"/>
        </w:trPr>
        <w:tc>
          <w:tcPr>
            <w:tcW w:w="1195" w:type="dxa"/>
          </w:tcPr>
          <w:p w14:paraId="0B10AE8B" w14:textId="77777777" w:rsidR="001C5E02" w:rsidRPr="004529CA" w:rsidRDefault="001C5E02" w:rsidP="00E834AE">
            <w:pPr>
              <w:rPr>
                <w:rFonts w:cs="Calibri"/>
                <w:sz w:val="22"/>
                <w:szCs w:val="22"/>
              </w:rPr>
            </w:pPr>
            <w:r w:rsidRPr="004529CA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4039" w:type="dxa"/>
          </w:tcPr>
          <w:p w14:paraId="1A04B7D5" w14:textId="77777777" w:rsidR="001C5E02" w:rsidRPr="004529CA" w:rsidRDefault="001C5E02" w:rsidP="00E834A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529CA">
              <w:rPr>
                <w:rFonts w:eastAsiaTheme="minorHAnsi" w:cs="Calibri"/>
                <w:bCs/>
                <w:sz w:val="22"/>
                <w:szCs w:val="22"/>
              </w:rPr>
              <w:t xml:space="preserve">Studio Izery Natalia </w:t>
            </w:r>
            <w:proofErr w:type="spellStart"/>
            <w:r w:rsidRPr="004529CA">
              <w:rPr>
                <w:rFonts w:eastAsiaTheme="minorHAnsi" w:cs="Calibri"/>
                <w:bCs/>
                <w:sz w:val="22"/>
                <w:szCs w:val="22"/>
              </w:rPr>
              <w:t>Ryłkiewicz</w:t>
            </w:r>
            <w:proofErr w:type="spellEnd"/>
            <w:r w:rsidRPr="004529CA">
              <w:rPr>
                <w:rFonts w:eastAsiaTheme="minorHAnsi" w:cs="Calibri"/>
                <w:bCs/>
                <w:sz w:val="22"/>
                <w:szCs w:val="22"/>
              </w:rPr>
              <w:t>, ul. Leśna 8a, 58-508 Dziwiszów</w:t>
            </w:r>
          </w:p>
        </w:tc>
        <w:tc>
          <w:tcPr>
            <w:tcW w:w="4319" w:type="dxa"/>
            <w:vAlign w:val="bottom"/>
          </w:tcPr>
          <w:p w14:paraId="0B079F59" w14:textId="77777777" w:rsidR="001C5E02" w:rsidRPr="004529CA" w:rsidRDefault="001C5E02" w:rsidP="00E834A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529CA">
              <w:rPr>
                <w:rFonts w:eastAsia="Times New Roman" w:cs="Calibri"/>
                <w:color w:val="000000"/>
                <w:sz w:val="22"/>
                <w:szCs w:val="22"/>
              </w:rPr>
              <w:t>4920</w:t>
            </w:r>
          </w:p>
        </w:tc>
      </w:tr>
      <w:tr w:rsidR="001C5E02" w:rsidRPr="004529CA" w14:paraId="454E0E76" w14:textId="77777777" w:rsidTr="001C5E02">
        <w:trPr>
          <w:trHeight w:val="163"/>
        </w:trPr>
        <w:tc>
          <w:tcPr>
            <w:tcW w:w="1195" w:type="dxa"/>
          </w:tcPr>
          <w:p w14:paraId="16BF4233" w14:textId="77777777" w:rsidR="001C5E02" w:rsidRPr="004529CA" w:rsidRDefault="001C5E02" w:rsidP="00E834AE">
            <w:pPr>
              <w:rPr>
                <w:rFonts w:cs="Calibri"/>
                <w:sz w:val="22"/>
                <w:szCs w:val="22"/>
              </w:rPr>
            </w:pPr>
            <w:r w:rsidRPr="004529CA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4039" w:type="dxa"/>
          </w:tcPr>
          <w:p w14:paraId="425B58E6" w14:textId="77777777" w:rsidR="001C5E02" w:rsidRPr="004529CA" w:rsidRDefault="001C5E02" w:rsidP="00E834A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529CA">
              <w:rPr>
                <w:rFonts w:cs="Calibri"/>
                <w:bCs/>
                <w:sz w:val="22"/>
                <w:szCs w:val="22"/>
              </w:rPr>
              <w:t>Telewizja Polska S.A, Oddział we Wrocławiu, ul. Karkonoska 8, 53-015 Wrocław</w:t>
            </w:r>
          </w:p>
        </w:tc>
        <w:tc>
          <w:tcPr>
            <w:tcW w:w="4319" w:type="dxa"/>
            <w:vAlign w:val="bottom"/>
          </w:tcPr>
          <w:p w14:paraId="301FBA9A" w14:textId="77777777" w:rsidR="001C5E02" w:rsidRPr="004529CA" w:rsidRDefault="001C5E02" w:rsidP="00E834A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529CA">
              <w:rPr>
                <w:rFonts w:eastAsia="Times New Roman" w:cs="Calibri"/>
                <w:color w:val="000000"/>
                <w:sz w:val="22"/>
                <w:szCs w:val="22"/>
              </w:rPr>
              <w:t>9 298,80</w:t>
            </w:r>
          </w:p>
        </w:tc>
      </w:tr>
    </w:tbl>
    <w:p w14:paraId="5911C8C0" w14:textId="77777777" w:rsidR="001C5E02" w:rsidRDefault="001C5E02" w:rsidP="00AA16D0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</w:p>
    <w:p w14:paraId="1A4F4964" w14:textId="77777777" w:rsidR="001C5E02" w:rsidRDefault="001C5E02" w:rsidP="00AA16D0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</w:p>
    <w:sectPr w:rsidR="001C5E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C0DF3" w14:textId="77777777" w:rsidR="000504DA" w:rsidRDefault="000504DA" w:rsidP="000504DA">
      <w:pPr>
        <w:spacing w:after="0" w:line="240" w:lineRule="auto"/>
      </w:pPr>
      <w:r>
        <w:separator/>
      </w:r>
    </w:p>
  </w:endnote>
  <w:endnote w:type="continuationSeparator" w:id="0">
    <w:p w14:paraId="5823E29B" w14:textId="77777777" w:rsidR="000504DA" w:rsidRDefault="000504DA" w:rsidP="0005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FED1D" w14:textId="77777777" w:rsidR="000504DA" w:rsidRDefault="000504DA" w:rsidP="000504DA">
      <w:pPr>
        <w:spacing w:after="0" w:line="240" w:lineRule="auto"/>
      </w:pPr>
      <w:r>
        <w:separator/>
      </w:r>
    </w:p>
  </w:footnote>
  <w:footnote w:type="continuationSeparator" w:id="0">
    <w:p w14:paraId="62F405DB" w14:textId="77777777" w:rsidR="000504DA" w:rsidRDefault="000504DA" w:rsidP="0005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7C35D" w14:textId="0859FF04" w:rsidR="000504DA" w:rsidRDefault="00FF79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AA95A0C" wp14:editId="22B1F19A">
          <wp:simplePos x="0" y="0"/>
          <wp:positionH relativeFrom="column">
            <wp:posOffset>3992826</wp:posOffset>
          </wp:positionH>
          <wp:positionV relativeFrom="paragraph">
            <wp:posOffset>65513</wp:posOffset>
          </wp:positionV>
          <wp:extent cx="1714500" cy="716280"/>
          <wp:effectExtent l="0" t="0" r="0" b="7620"/>
          <wp:wrapNone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4DA" w:rsidRPr="00E40E94">
      <w:rPr>
        <w:noProof/>
        <w:lang w:eastAsia="pl-PL"/>
      </w:rPr>
      <w:drawing>
        <wp:inline distT="0" distB="0" distL="0" distR="0" wp14:anchorId="6DA29BBC" wp14:editId="7F98FD90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FDF"/>
    <w:multiLevelType w:val="hybridMultilevel"/>
    <w:tmpl w:val="7610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429C"/>
    <w:multiLevelType w:val="hybridMultilevel"/>
    <w:tmpl w:val="14B6D2FA"/>
    <w:lvl w:ilvl="0" w:tplc="772C4B4A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F1862"/>
    <w:multiLevelType w:val="hybridMultilevel"/>
    <w:tmpl w:val="4B161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90AB7"/>
    <w:multiLevelType w:val="hybridMultilevel"/>
    <w:tmpl w:val="70700B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04"/>
    <w:rsid w:val="000504DA"/>
    <w:rsid w:val="001C5E02"/>
    <w:rsid w:val="00215112"/>
    <w:rsid w:val="0030796C"/>
    <w:rsid w:val="00437084"/>
    <w:rsid w:val="004529CA"/>
    <w:rsid w:val="005A4004"/>
    <w:rsid w:val="005E14A4"/>
    <w:rsid w:val="005F2B14"/>
    <w:rsid w:val="007D3D46"/>
    <w:rsid w:val="009E2FE4"/>
    <w:rsid w:val="00A62885"/>
    <w:rsid w:val="00A67BBC"/>
    <w:rsid w:val="00AA16D0"/>
    <w:rsid w:val="00CA05A9"/>
    <w:rsid w:val="00CD2897"/>
    <w:rsid w:val="00E06B05"/>
    <w:rsid w:val="00F92750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0CEA5"/>
  <w15:chartTrackingRefBased/>
  <w15:docId w15:val="{940A6537-6485-4045-A0FE-D9366D17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04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04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504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4D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DA"/>
  </w:style>
  <w:style w:type="paragraph" w:styleId="Stopka">
    <w:name w:val="footer"/>
    <w:basedOn w:val="Normalny"/>
    <w:link w:val="StopkaZnak"/>
    <w:uiPriority w:val="99"/>
    <w:unhideWhenUsed/>
    <w:rsid w:val="0005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DA"/>
  </w:style>
  <w:style w:type="character" w:styleId="Hipercze">
    <w:name w:val="Hyperlink"/>
    <w:basedOn w:val="Domylnaczcionkaakapitu"/>
    <w:uiPriority w:val="99"/>
    <w:unhideWhenUsed/>
    <w:rsid w:val="009E2FE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67B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Wolfram</dc:creator>
  <cp:keywords/>
  <dc:description/>
  <cp:lastModifiedBy>Magdalena Wolfram</cp:lastModifiedBy>
  <cp:revision>11</cp:revision>
  <cp:lastPrinted>2022-06-02T06:24:00Z</cp:lastPrinted>
  <dcterms:created xsi:type="dcterms:W3CDTF">2022-11-22T13:02:00Z</dcterms:created>
  <dcterms:modified xsi:type="dcterms:W3CDTF">2023-12-01T11:36:00Z</dcterms:modified>
</cp:coreProperties>
</file>