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40826" w14:textId="19EB756E" w:rsidR="00EF3653" w:rsidRDefault="00EF3653" w:rsidP="00EE11F6"/>
    <w:p w14:paraId="427E5B5E" w14:textId="77777777" w:rsidR="003004EB" w:rsidRPr="003004EB" w:rsidRDefault="003004EB" w:rsidP="003004EB">
      <w:pPr>
        <w:jc w:val="right"/>
        <w:rPr>
          <w:rFonts w:ascii="Calibri" w:hAnsi="Calibri"/>
        </w:rPr>
      </w:pPr>
    </w:p>
    <w:p w14:paraId="06C4B15C" w14:textId="77777777" w:rsidR="00265B63" w:rsidRDefault="00265B63" w:rsidP="00265B63">
      <w:pPr>
        <w:jc w:val="right"/>
        <w:rPr>
          <w:rFonts w:ascii="Calibri" w:hAnsi="Calibri"/>
        </w:rPr>
      </w:pPr>
      <w:r>
        <w:rPr>
          <w:rFonts w:ascii="Calibri" w:hAnsi="Calibri"/>
        </w:rPr>
        <w:t>Załącznik nr 1</w:t>
      </w:r>
    </w:p>
    <w:p w14:paraId="29671724" w14:textId="5E24076D" w:rsidR="00920B8A" w:rsidRPr="00265B63" w:rsidRDefault="00265B63" w:rsidP="00265B63">
      <w:pPr>
        <w:rPr>
          <w:rFonts w:ascii="Calibri" w:hAnsi="Calibri"/>
        </w:rPr>
      </w:pPr>
      <w:r>
        <w:rPr>
          <w:rFonts w:eastAsia="Calibri" w:cstheme="minorHAnsi"/>
          <w:b/>
          <w:sz w:val="24"/>
          <w:szCs w:val="24"/>
          <w:lang w:eastAsia="en-US"/>
        </w:rPr>
        <w:t xml:space="preserve">             </w:t>
      </w:r>
      <w:r w:rsidR="00B10C21">
        <w:rPr>
          <w:rFonts w:eastAsia="Calibri" w:cstheme="minorHAnsi"/>
          <w:b/>
          <w:sz w:val="24"/>
          <w:szCs w:val="24"/>
          <w:lang w:eastAsia="en-US"/>
        </w:rPr>
        <w:t>Specyfikacja Warunków Zamówienia</w:t>
      </w:r>
    </w:p>
    <w:p w14:paraId="72EF829D" w14:textId="77777777" w:rsidR="00920B8A" w:rsidRPr="000863E0" w:rsidRDefault="00920B8A" w:rsidP="00920B8A">
      <w:pPr>
        <w:spacing w:line="276" w:lineRule="auto"/>
        <w:rPr>
          <w:rFonts w:cstheme="minorHAnsi"/>
          <w:b/>
          <w:bCs/>
          <w:color w:val="000000"/>
          <w:sz w:val="24"/>
          <w:szCs w:val="24"/>
        </w:rPr>
      </w:pPr>
    </w:p>
    <w:p w14:paraId="6972A643" w14:textId="77777777" w:rsidR="00920B8A" w:rsidRPr="00CE3CF5" w:rsidRDefault="00920B8A" w:rsidP="00A911E7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</w:rPr>
      </w:pPr>
      <w:r w:rsidRPr="00CE3CF5">
        <w:rPr>
          <w:rFonts w:ascii="Calibri" w:hAnsi="Calibri" w:cs="Calibri"/>
          <w:b/>
        </w:rPr>
        <w:t>Przedmiot zamówienia:</w:t>
      </w:r>
    </w:p>
    <w:p w14:paraId="6E614176" w14:textId="644B351D" w:rsidR="00920B8A" w:rsidRPr="00CE3CF5" w:rsidRDefault="00920B8A" w:rsidP="00920B8A">
      <w:pPr>
        <w:autoSpaceDE w:val="0"/>
        <w:autoSpaceDN w:val="0"/>
        <w:adjustRightInd w:val="0"/>
        <w:spacing w:line="276" w:lineRule="auto"/>
        <w:ind w:left="425"/>
        <w:jc w:val="both"/>
        <w:rPr>
          <w:rFonts w:ascii="Calibri" w:hAnsi="Calibri" w:cs="Calibri"/>
        </w:rPr>
      </w:pPr>
      <w:r w:rsidRPr="00CE3CF5">
        <w:rPr>
          <w:rFonts w:ascii="Calibri" w:hAnsi="Calibri" w:cs="Calibri"/>
        </w:rPr>
        <w:t xml:space="preserve">Przedmiotem zamówienia jest usługa polegająca na przygotowaniu projektów graficznych, wykonaniu </w:t>
      </w:r>
      <w:r w:rsidRPr="00CE3CF5">
        <w:rPr>
          <w:rFonts w:ascii="Calibri" w:hAnsi="Calibri" w:cs="Calibri"/>
        </w:rPr>
        <w:br/>
        <w:t>i dostarcze</w:t>
      </w:r>
      <w:r w:rsidR="00E73375">
        <w:rPr>
          <w:rFonts w:ascii="Calibri" w:hAnsi="Calibri" w:cs="Calibri"/>
        </w:rPr>
        <w:t xml:space="preserve">niu do Filii DWUP we Wrocławiu </w:t>
      </w:r>
      <w:r w:rsidRPr="00CE3CF5">
        <w:rPr>
          <w:rFonts w:ascii="Calibri" w:hAnsi="Calibri" w:cs="Calibri"/>
        </w:rPr>
        <w:t>systemów wystawienniczych wielokrotnego użytku</w:t>
      </w:r>
      <w:r w:rsidR="00B10C21" w:rsidRPr="00B10C21">
        <w:rPr>
          <w:rFonts w:ascii="Calibri" w:hAnsi="Calibri" w:cs="Calibri"/>
        </w:rPr>
        <w:t xml:space="preserve"> </w:t>
      </w:r>
      <w:r w:rsidR="00B10C21" w:rsidRPr="003004EB">
        <w:rPr>
          <w:rFonts w:ascii="Calibri" w:hAnsi="Calibri" w:cs="Calibri"/>
        </w:rPr>
        <w:t>na potrzeby działań informacyjno-promocyjnych, prowadzonych przez DWUP w ramach FEDS 2021-2027</w:t>
      </w:r>
      <w:r w:rsidRPr="00CE3CF5">
        <w:rPr>
          <w:rFonts w:ascii="Calibri" w:hAnsi="Calibri" w:cs="Calibri"/>
        </w:rPr>
        <w:t>:</w:t>
      </w:r>
    </w:p>
    <w:p w14:paraId="187A537A" w14:textId="77777777" w:rsidR="00B10C21" w:rsidRPr="003004EB" w:rsidRDefault="00B10C21" w:rsidP="00B10C21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Calibri" w:eastAsia="Times New Roman" w:hAnsi="Calibri" w:cs="Calibri"/>
          <w:i/>
          <w:szCs w:val="20"/>
        </w:rPr>
      </w:pPr>
      <w:r w:rsidRPr="003004EB">
        <w:rPr>
          <w:rFonts w:ascii="Calibri" w:eastAsia="Times New Roman" w:hAnsi="Calibri" w:cs="Calibri"/>
          <w:szCs w:val="20"/>
        </w:rPr>
        <w:t>stand reklamowy tekstylny – 2 sztuki;</w:t>
      </w:r>
    </w:p>
    <w:p w14:paraId="27E11F0D" w14:textId="77777777" w:rsidR="00B10C21" w:rsidRPr="003004EB" w:rsidRDefault="00B10C21" w:rsidP="00B10C21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Calibri" w:eastAsia="Times New Roman" w:hAnsi="Calibri" w:cs="Calibri"/>
          <w:i/>
          <w:szCs w:val="20"/>
        </w:rPr>
      </w:pPr>
      <w:proofErr w:type="spellStart"/>
      <w:r w:rsidRPr="003004EB">
        <w:rPr>
          <w:rFonts w:ascii="Calibri" w:eastAsia="Times New Roman" w:hAnsi="Calibri" w:cs="Calibri"/>
          <w:szCs w:val="20"/>
        </w:rPr>
        <w:t>roll</w:t>
      </w:r>
      <w:proofErr w:type="spellEnd"/>
      <w:r w:rsidRPr="003004EB">
        <w:rPr>
          <w:rFonts w:ascii="Calibri" w:eastAsia="Times New Roman" w:hAnsi="Calibri" w:cs="Calibri"/>
          <w:szCs w:val="20"/>
        </w:rPr>
        <w:t xml:space="preserve"> </w:t>
      </w:r>
      <w:proofErr w:type="spellStart"/>
      <w:r w:rsidRPr="003004EB">
        <w:rPr>
          <w:rFonts w:ascii="Calibri" w:eastAsia="Times New Roman" w:hAnsi="Calibri" w:cs="Calibri"/>
          <w:szCs w:val="20"/>
        </w:rPr>
        <w:t>up</w:t>
      </w:r>
      <w:proofErr w:type="spellEnd"/>
      <w:r w:rsidRPr="003004EB">
        <w:rPr>
          <w:rFonts w:ascii="Calibri" w:eastAsia="Times New Roman" w:hAnsi="Calibri" w:cs="Calibri"/>
          <w:szCs w:val="20"/>
        </w:rPr>
        <w:t xml:space="preserve"> – 2 sztuki;</w:t>
      </w:r>
    </w:p>
    <w:p w14:paraId="02710440" w14:textId="77777777" w:rsidR="00B10C21" w:rsidRPr="003004EB" w:rsidRDefault="00B10C21" w:rsidP="00B10C21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Calibri" w:eastAsia="Times New Roman" w:hAnsi="Calibri" w:cs="Calibri"/>
          <w:i/>
          <w:szCs w:val="20"/>
        </w:rPr>
      </w:pPr>
      <w:r w:rsidRPr="003004EB">
        <w:rPr>
          <w:rFonts w:ascii="Calibri" w:eastAsia="Times New Roman" w:hAnsi="Calibri" w:cs="Calibri"/>
        </w:rPr>
        <w:t>ścianka tekstylna łukowa – 1 sztuka.</w:t>
      </w:r>
    </w:p>
    <w:p w14:paraId="6F90E2A6" w14:textId="3718C2EC" w:rsidR="00920B8A" w:rsidRPr="00CE3CF5" w:rsidRDefault="00920B8A" w:rsidP="00A911E7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 w:rsidRPr="00CE3CF5">
        <w:rPr>
          <w:rFonts w:ascii="Calibri" w:hAnsi="Calibri" w:cs="Calibri"/>
        </w:rPr>
        <w:t>Celem usługi jest promocja działań realizowanych w województwie dolnośląskim w ramach</w:t>
      </w:r>
      <w:r w:rsidR="00B10C21">
        <w:rPr>
          <w:rFonts w:ascii="Calibri" w:hAnsi="Calibri" w:cs="Calibri"/>
        </w:rPr>
        <w:t xml:space="preserve"> FEDS 2021-2027.</w:t>
      </w:r>
    </w:p>
    <w:p w14:paraId="43486FC9" w14:textId="7E31C2EB" w:rsidR="00920B8A" w:rsidRPr="00B0560C" w:rsidRDefault="00920B8A" w:rsidP="00A911E7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lang w:eastAsia="en-US"/>
        </w:rPr>
      </w:pPr>
      <w:r w:rsidRPr="00CE3CF5">
        <w:rPr>
          <w:rFonts w:ascii="Calibri" w:eastAsia="Calibri" w:hAnsi="Calibri" w:cs="Calibri"/>
          <w:lang w:eastAsia="en-US"/>
        </w:rPr>
        <w:t>Przedm</w:t>
      </w:r>
      <w:r w:rsidR="00B10C21">
        <w:rPr>
          <w:rFonts w:ascii="Calibri" w:eastAsia="Calibri" w:hAnsi="Calibri" w:cs="Calibri"/>
          <w:lang w:eastAsia="en-US"/>
        </w:rPr>
        <w:t>iot zamówienia jest realizowany</w:t>
      </w:r>
      <w:r w:rsidRPr="00B0560C">
        <w:rPr>
          <w:rFonts w:ascii="Calibri" w:eastAsia="Calibri" w:hAnsi="Calibri" w:cs="Calibri"/>
          <w:lang w:eastAsia="en-US"/>
        </w:rPr>
        <w:t xml:space="preserve"> ramach projektu </w:t>
      </w:r>
      <w:r w:rsidRPr="00B0560C">
        <w:rPr>
          <w:rFonts w:ascii="Calibri" w:hAnsi="Calibri" w:cs="Calibri"/>
        </w:rPr>
        <w:t>„Pomoc Techniczna DWUP</w:t>
      </w:r>
      <w:r w:rsidR="00B10C21">
        <w:rPr>
          <w:rFonts w:ascii="Calibri" w:hAnsi="Calibri" w:cs="Calibri"/>
        </w:rPr>
        <w:t xml:space="preserve"> – EFS+</w:t>
      </w:r>
      <w:r w:rsidRPr="00B0560C">
        <w:rPr>
          <w:rFonts w:ascii="Calibri" w:hAnsi="Calibri" w:cs="Calibri"/>
        </w:rPr>
        <w:t>” na  202</w:t>
      </w:r>
      <w:r w:rsidR="00B10C21">
        <w:rPr>
          <w:rFonts w:ascii="Calibri" w:hAnsi="Calibri" w:cs="Calibri"/>
        </w:rPr>
        <w:t>4</w:t>
      </w:r>
      <w:r w:rsidRPr="00B0560C">
        <w:rPr>
          <w:rFonts w:ascii="Calibri" w:hAnsi="Calibri" w:cs="Calibri"/>
        </w:rPr>
        <w:t xml:space="preserve"> r. i jest współfinansowany ze środków Unii Europejskiej w ramach Eur</w:t>
      </w:r>
      <w:r w:rsidR="00265B63">
        <w:rPr>
          <w:rFonts w:ascii="Calibri" w:hAnsi="Calibri" w:cs="Calibri"/>
        </w:rPr>
        <w:t>opejskiego Funduszu Społecznego +.</w:t>
      </w:r>
    </w:p>
    <w:p w14:paraId="4CF55107" w14:textId="77777777" w:rsidR="00920B8A" w:rsidRPr="00CE3CF5" w:rsidRDefault="00920B8A" w:rsidP="00A911E7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 w:rsidRPr="00CE3CF5">
        <w:rPr>
          <w:rFonts w:ascii="Calibri" w:hAnsi="Calibri" w:cs="Calibri"/>
          <w:b/>
        </w:rPr>
        <w:t>Termin realizacji zamówienia:</w:t>
      </w:r>
      <w:r w:rsidRPr="00CE3CF5">
        <w:rPr>
          <w:rFonts w:ascii="Calibri" w:hAnsi="Calibri" w:cs="Calibri"/>
        </w:rPr>
        <w:t xml:space="preserve"> 14 dni roboczych od dnia zatwierdzenia projektów graficznych materiałów, będących przedmiotem zamówienia.</w:t>
      </w:r>
    </w:p>
    <w:p w14:paraId="7A325FAB" w14:textId="77777777" w:rsidR="00920B8A" w:rsidRPr="00CE3CF5" w:rsidRDefault="00920B8A" w:rsidP="00A911E7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 w:rsidRPr="00CE3CF5">
        <w:rPr>
          <w:rFonts w:ascii="Calibri" w:hAnsi="Calibri" w:cs="Calibri"/>
          <w:b/>
        </w:rPr>
        <w:t>Przedmiot zamówienia obejmuje:</w:t>
      </w:r>
    </w:p>
    <w:p w14:paraId="798D1310" w14:textId="77777777" w:rsidR="00920B8A" w:rsidRPr="00CE3CF5" w:rsidRDefault="00920B8A" w:rsidP="00920B8A">
      <w:pPr>
        <w:ind w:left="425"/>
        <w:rPr>
          <w:rFonts w:ascii="Calibri" w:hAnsi="Calibri" w:cs="Calibri"/>
        </w:rPr>
      </w:pPr>
      <w:r w:rsidRPr="00CE3CF5">
        <w:rPr>
          <w:rFonts w:ascii="Calibri" w:hAnsi="Calibri" w:cs="Calibri"/>
        </w:rPr>
        <w:t>W ramach realizacji przedmiotu zamówienia Wykonawca zobowiązany jest do:</w:t>
      </w:r>
    </w:p>
    <w:p w14:paraId="3421350A" w14:textId="3E0BA3C0" w:rsidR="00920B8A" w:rsidRPr="00CE3CF5" w:rsidRDefault="00920B8A" w:rsidP="00A911E7">
      <w:pPr>
        <w:numPr>
          <w:ilvl w:val="1"/>
          <w:numId w:val="15"/>
        </w:numPr>
        <w:spacing w:after="200" w:line="276" w:lineRule="auto"/>
        <w:ind w:left="1865"/>
        <w:contextualSpacing/>
        <w:rPr>
          <w:rFonts w:ascii="Calibri" w:hAnsi="Calibri" w:cs="Calibri"/>
        </w:rPr>
      </w:pPr>
      <w:r w:rsidRPr="00CE3CF5">
        <w:rPr>
          <w:rFonts w:ascii="Calibri" w:hAnsi="Calibri" w:cs="Calibri"/>
        </w:rPr>
        <w:t xml:space="preserve">przygotowania 3 projektów graficznych dla </w:t>
      </w:r>
      <w:r w:rsidR="00B10C21">
        <w:rPr>
          <w:rFonts w:ascii="Calibri" w:hAnsi="Calibri" w:cs="Calibri"/>
        </w:rPr>
        <w:t>każdego materiału wystawienniczego;</w:t>
      </w:r>
    </w:p>
    <w:p w14:paraId="0BD07BE0" w14:textId="77777777" w:rsidR="00920B8A" w:rsidRPr="00CE3CF5" w:rsidRDefault="00920B8A" w:rsidP="00A911E7">
      <w:pPr>
        <w:numPr>
          <w:ilvl w:val="1"/>
          <w:numId w:val="15"/>
        </w:numPr>
        <w:spacing w:after="200" w:line="276" w:lineRule="auto"/>
        <w:ind w:left="1865"/>
        <w:contextualSpacing/>
        <w:rPr>
          <w:rFonts w:ascii="Calibri" w:hAnsi="Calibri" w:cs="Calibri"/>
        </w:rPr>
      </w:pPr>
      <w:r w:rsidRPr="00CE3CF5">
        <w:rPr>
          <w:rFonts w:ascii="Calibri" w:hAnsi="Calibri" w:cs="Calibri"/>
        </w:rPr>
        <w:t>umieszczenia na materiałach nadruku zgodnie z zatwierdzonymi projektami;</w:t>
      </w:r>
    </w:p>
    <w:p w14:paraId="582D05D5" w14:textId="77777777" w:rsidR="00920B8A" w:rsidRPr="00CE3CF5" w:rsidRDefault="00920B8A" w:rsidP="00A911E7">
      <w:pPr>
        <w:numPr>
          <w:ilvl w:val="1"/>
          <w:numId w:val="15"/>
        </w:numPr>
        <w:spacing w:after="200" w:line="276" w:lineRule="auto"/>
        <w:ind w:left="1865"/>
        <w:contextualSpacing/>
        <w:rPr>
          <w:rFonts w:ascii="Calibri" w:hAnsi="Calibri" w:cs="Calibri"/>
        </w:rPr>
      </w:pPr>
      <w:r w:rsidRPr="00CE3CF5">
        <w:rPr>
          <w:rFonts w:ascii="Calibri" w:hAnsi="Calibri" w:cs="Calibri"/>
        </w:rPr>
        <w:t>dostawy gotowych materiałów do siedziby Zamawiającego.</w:t>
      </w:r>
    </w:p>
    <w:p w14:paraId="5245A4D4" w14:textId="77777777" w:rsidR="00920B8A" w:rsidRPr="00CE3CF5" w:rsidRDefault="00920B8A" w:rsidP="00920B8A">
      <w:pPr>
        <w:spacing w:after="200" w:line="276" w:lineRule="auto"/>
        <w:rPr>
          <w:rFonts w:ascii="Calibri" w:hAnsi="Calibri" w:cs="Calibri"/>
        </w:rPr>
      </w:pPr>
      <w:r w:rsidRPr="00CE3CF5">
        <w:rPr>
          <w:rFonts w:ascii="Calibri" w:hAnsi="Calibri" w:cs="Calibri"/>
        </w:rPr>
        <w:t>Projekty graficzne będą się opierały na treści zaproponowanej przez Zamawiającego. Do Wykonawcy będzie należało zaprojektowanie formy graficznej, przy równoczesnym uwzględnieniu logotypów oraz elementów graficznych wskazanych przez Zamawiającego.</w:t>
      </w:r>
    </w:p>
    <w:p w14:paraId="54D13ACC" w14:textId="77777777" w:rsidR="00920B8A" w:rsidRPr="00CE3CF5" w:rsidRDefault="00920B8A" w:rsidP="00920B8A">
      <w:pPr>
        <w:spacing w:after="200" w:line="276" w:lineRule="auto"/>
        <w:ind w:left="425"/>
        <w:rPr>
          <w:rFonts w:ascii="Calibri" w:hAnsi="Calibri" w:cs="Calibri"/>
          <w:b/>
          <w:u w:val="single"/>
        </w:rPr>
      </w:pPr>
      <w:r w:rsidRPr="00CE3CF5">
        <w:rPr>
          <w:rFonts w:ascii="Calibri" w:hAnsi="Calibri" w:cs="Calibri"/>
          <w:b/>
          <w:u w:val="single"/>
        </w:rPr>
        <w:t xml:space="preserve">Specyfikacja stand reklamowy tekstylny: </w:t>
      </w:r>
    </w:p>
    <w:p w14:paraId="422E023C" w14:textId="2690318F" w:rsidR="00920B8A" w:rsidRPr="00B10C21" w:rsidRDefault="00920B8A" w:rsidP="00A911E7">
      <w:pPr>
        <w:numPr>
          <w:ilvl w:val="0"/>
          <w:numId w:val="14"/>
        </w:numPr>
        <w:spacing w:after="200" w:line="276" w:lineRule="auto"/>
        <w:ind w:left="1145"/>
        <w:contextualSpacing/>
        <w:rPr>
          <w:rFonts w:ascii="Calibri" w:hAnsi="Calibri" w:cs="Calibri"/>
        </w:rPr>
      </w:pPr>
      <w:r w:rsidRPr="00CE3CF5">
        <w:rPr>
          <w:rFonts w:ascii="Calibri" w:hAnsi="Calibri" w:cs="Calibri"/>
        </w:rPr>
        <w:t>System oparty w całości na aluminiowej stabilnej konstrukcji.</w:t>
      </w:r>
    </w:p>
    <w:p w14:paraId="7A188771" w14:textId="77777777" w:rsidR="00920B8A" w:rsidRPr="00CE3CF5" w:rsidRDefault="00920B8A" w:rsidP="00A911E7">
      <w:pPr>
        <w:numPr>
          <w:ilvl w:val="0"/>
          <w:numId w:val="14"/>
        </w:numPr>
        <w:spacing w:after="200" w:line="276" w:lineRule="auto"/>
        <w:ind w:left="1145"/>
        <w:contextualSpacing/>
        <w:rPr>
          <w:rFonts w:ascii="Calibri" w:hAnsi="Calibri" w:cs="Calibri"/>
        </w:rPr>
      </w:pPr>
      <w:r w:rsidRPr="00CE3CF5">
        <w:rPr>
          <w:rFonts w:ascii="Calibri" w:hAnsi="Calibri" w:cs="Calibri"/>
        </w:rPr>
        <w:t>Charakteryzujący się nowoczesnym designem i starannym wykonaniem.</w:t>
      </w:r>
    </w:p>
    <w:p w14:paraId="1A10FD7A" w14:textId="77777777" w:rsidR="00920B8A" w:rsidRPr="00CE3CF5" w:rsidRDefault="00920B8A" w:rsidP="00A911E7">
      <w:pPr>
        <w:numPr>
          <w:ilvl w:val="0"/>
          <w:numId w:val="14"/>
        </w:numPr>
        <w:spacing w:after="200" w:line="276" w:lineRule="auto"/>
        <w:ind w:left="1145"/>
        <w:contextualSpacing/>
        <w:rPr>
          <w:rFonts w:ascii="Calibri" w:hAnsi="Calibri" w:cs="Calibri"/>
        </w:rPr>
      </w:pPr>
      <w:r w:rsidRPr="00CE3CF5">
        <w:rPr>
          <w:rFonts w:ascii="Calibri" w:hAnsi="Calibri" w:cs="Calibri"/>
        </w:rPr>
        <w:t>Lekka konstrukcja pozwalająca na prosty i szybki montaż i demontaż systemu bez użycia narzędzi.</w:t>
      </w:r>
    </w:p>
    <w:p w14:paraId="57438FF3" w14:textId="77777777" w:rsidR="00920B8A" w:rsidRPr="00CE3CF5" w:rsidRDefault="00920B8A" w:rsidP="00A911E7">
      <w:pPr>
        <w:numPr>
          <w:ilvl w:val="0"/>
          <w:numId w:val="14"/>
        </w:numPr>
        <w:spacing w:after="200" w:line="276" w:lineRule="auto"/>
        <w:ind w:left="1145"/>
        <w:contextualSpacing/>
        <w:rPr>
          <w:rFonts w:ascii="Calibri" w:hAnsi="Calibri" w:cs="Calibri"/>
        </w:rPr>
      </w:pPr>
      <w:r w:rsidRPr="00CE3CF5">
        <w:rPr>
          <w:rFonts w:ascii="Calibri" w:eastAsia="Times New Roman" w:hAnsi="Calibri" w:cs="Calibri"/>
          <w:color w:val="000000"/>
        </w:rPr>
        <w:t>Elementy ramy oznaczone numerkami dla ułatwienia montażu.</w:t>
      </w:r>
    </w:p>
    <w:p w14:paraId="55F6335E" w14:textId="539634EA" w:rsidR="00920B8A" w:rsidRPr="00CE3CF5" w:rsidRDefault="00920B8A" w:rsidP="00A911E7">
      <w:pPr>
        <w:numPr>
          <w:ilvl w:val="0"/>
          <w:numId w:val="14"/>
        </w:numPr>
        <w:spacing w:after="200" w:line="276" w:lineRule="auto"/>
        <w:ind w:left="1145"/>
        <w:contextualSpacing/>
        <w:rPr>
          <w:rFonts w:ascii="Calibri" w:hAnsi="Calibri" w:cs="Calibri"/>
        </w:rPr>
      </w:pPr>
      <w:r w:rsidRPr="00CE3CF5">
        <w:rPr>
          <w:rFonts w:ascii="Calibri" w:hAnsi="Calibri" w:cs="Calibri"/>
        </w:rPr>
        <w:t xml:space="preserve">Jednostronna niełączona grafika wydrukowana na wysokiej jakości materiale </w:t>
      </w:r>
      <w:r w:rsidRPr="00CE3CF5">
        <w:rPr>
          <w:rFonts w:ascii="Calibri" w:hAnsi="Calibri" w:cs="Calibri"/>
          <w:color w:val="000000"/>
          <w:shd w:val="clear" w:color="auto" w:fill="FFFFFF"/>
        </w:rPr>
        <w:t xml:space="preserve">tekstylnym </w:t>
      </w:r>
      <w:r w:rsidR="00265B63">
        <w:rPr>
          <w:rFonts w:ascii="Calibri" w:hAnsi="Calibri" w:cs="Calibri"/>
          <w:color w:val="000000"/>
          <w:shd w:val="clear" w:color="auto" w:fill="FFFFFF"/>
        </w:rPr>
        <w:t xml:space="preserve">typu </w:t>
      </w:r>
      <w:r w:rsidRPr="00CE3CF5">
        <w:rPr>
          <w:rFonts w:ascii="Calibri" w:hAnsi="Calibri" w:cs="Calibri"/>
          <w:color w:val="000000"/>
          <w:shd w:val="clear" w:color="auto" w:fill="FFFFFF"/>
        </w:rPr>
        <w:t xml:space="preserve">Display </w:t>
      </w:r>
      <w:proofErr w:type="spellStart"/>
      <w:r w:rsidRPr="00CE3CF5">
        <w:rPr>
          <w:rFonts w:ascii="Calibri" w:hAnsi="Calibri" w:cs="Calibri"/>
          <w:color w:val="000000"/>
          <w:shd w:val="clear" w:color="auto" w:fill="FFFFFF"/>
        </w:rPr>
        <w:t>Stretch</w:t>
      </w:r>
      <w:proofErr w:type="spellEnd"/>
      <w:r w:rsidR="00B10C21">
        <w:rPr>
          <w:rFonts w:ascii="Calibri" w:hAnsi="Calibri" w:cs="Calibri"/>
          <w:color w:val="000000"/>
          <w:shd w:val="clear" w:color="auto" w:fill="FFFFFF"/>
        </w:rPr>
        <w:t xml:space="preserve"> min.</w:t>
      </w:r>
      <w:r w:rsidRPr="00CE3CF5">
        <w:rPr>
          <w:rFonts w:ascii="Calibri" w:hAnsi="Calibri" w:cs="Calibri"/>
          <w:color w:val="000000"/>
          <w:shd w:val="clear" w:color="auto" w:fill="FFFFFF"/>
        </w:rPr>
        <w:t xml:space="preserve"> 2</w:t>
      </w:r>
      <w:r w:rsidR="00B10C21">
        <w:rPr>
          <w:rFonts w:ascii="Calibri" w:hAnsi="Calibri" w:cs="Calibri"/>
          <w:color w:val="000000"/>
          <w:shd w:val="clear" w:color="auto" w:fill="FFFFFF"/>
        </w:rPr>
        <w:t>3</w:t>
      </w:r>
      <w:r w:rsidRPr="00CE3CF5">
        <w:rPr>
          <w:rFonts w:ascii="Calibri" w:hAnsi="Calibri" w:cs="Calibri"/>
          <w:color w:val="000000"/>
          <w:shd w:val="clear" w:color="auto" w:fill="FFFFFF"/>
        </w:rPr>
        <w:t>0 g</w:t>
      </w:r>
      <w:r w:rsidRPr="00CE3CF5">
        <w:rPr>
          <w:rFonts w:ascii="Calibri" w:hAnsi="Calibri" w:cs="Calibri"/>
        </w:rPr>
        <w:t xml:space="preserve">, odpowiednio zabezpieczona , druk sublimacyjny. </w:t>
      </w:r>
    </w:p>
    <w:p w14:paraId="611D9209" w14:textId="48531B85" w:rsidR="00920B8A" w:rsidRPr="00CE3CF5" w:rsidRDefault="00920B8A" w:rsidP="00A911E7">
      <w:pPr>
        <w:numPr>
          <w:ilvl w:val="0"/>
          <w:numId w:val="14"/>
        </w:numPr>
        <w:spacing w:after="200" w:line="276" w:lineRule="auto"/>
        <w:ind w:left="1145"/>
        <w:contextualSpacing/>
        <w:rPr>
          <w:rFonts w:ascii="Calibri" w:hAnsi="Calibri" w:cs="Calibri"/>
        </w:rPr>
      </w:pPr>
      <w:r w:rsidRPr="00CE3CF5">
        <w:rPr>
          <w:rFonts w:ascii="Calibri" w:hAnsi="Calibri" w:cs="Calibri"/>
          <w:color w:val="000000"/>
          <w:shd w:val="clear" w:color="auto" w:fill="FFFFFF"/>
        </w:rPr>
        <w:t>Grafika naciągana na konstrukcję za pomocą zamka błyskawicznego, możliwość prania zadrukowanego materiału</w:t>
      </w:r>
      <w:r w:rsidR="00984192">
        <w:rPr>
          <w:rFonts w:ascii="Calibri" w:hAnsi="Calibri" w:cs="Calibri"/>
          <w:color w:val="000000"/>
          <w:shd w:val="clear" w:color="auto" w:fill="FFFFFF"/>
        </w:rPr>
        <w:t>.</w:t>
      </w:r>
    </w:p>
    <w:p w14:paraId="46784AE5" w14:textId="77777777" w:rsidR="00920B8A" w:rsidRPr="00CE3CF5" w:rsidRDefault="00920B8A" w:rsidP="00A911E7">
      <w:pPr>
        <w:numPr>
          <w:ilvl w:val="0"/>
          <w:numId w:val="14"/>
        </w:numPr>
        <w:spacing w:after="200" w:line="276" w:lineRule="auto"/>
        <w:ind w:left="1145"/>
        <w:contextualSpacing/>
        <w:rPr>
          <w:rFonts w:ascii="Calibri" w:hAnsi="Calibri" w:cs="Calibri"/>
          <w:b/>
        </w:rPr>
      </w:pPr>
      <w:r w:rsidRPr="00CE3CF5">
        <w:rPr>
          <w:rStyle w:val="Pogrubienie"/>
          <w:rFonts w:ascii="Calibri" w:hAnsi="Calibri" w:cs="Calibri"/>
          <w:b w:val="0"/>
          <w:color w:val="000000"/>
          <w:bdr w:val="none" w:sz="0" w:space="0" w:color="auto" w:frame="1"/>
        </w:rPr>
        <w:t>Wydruk posiadający certyfikat trudnopalności B1.</w:t>
      </w:r>
    </w:p>
    <w:p w14:paraId="0FDE150D" w14:textId="77777777" w:rsidR="00920B8A" w:rsidRPr="00CE3CF5" w:rsidRDefault="00920B8A" w:rsidP="00A911E7">
      <w:pPr>
        <w:numPr>
          <w:ilvl w:val="0"/>
          <w:numId w:val="14"/>
        </w:numPr>
        <w:spacing w:after="200" w:line="276" w:lineRule="auto"/>
        <w:ind w:left="1145"/>
        <w:contextualSpacing/>
        <w:rPr>
          <w:rFonts w:ascii="Calibri" w:hAnsi="Calibri" w:cs="Calibri"/>
        </w:rPr>
      </w:pPr>
      <w:r w:rsidRPr="00CE3CF5">
        <w:rPr>
          <w:rFonts w:ascii="Calibri" w:hAnsi="Calibri" w:cs="Calibri"/>
        </w:rPr>
        <w:t>torba transportowa zapewniająca bezpieczne przechowywanie.</w:t>
      </w:r>
    </w:p>
    <w:p w14:paraId="3331F275" w14:textId="37539309" w:rsidR="00920B8A" w:rsidRPr="002A165A" w:rsidRDefault="00920B8A" w:rsidP="00A911E7">
      <w:pPr>
        <w:numPr>
          <w:ilvl w:val="0"/>
          <w:numId w:val="14"/>
        </w:numPr>
        <w:spacing w:after="200" w:line="276" w:lineRule="auto"/>
        <w:ind w:left="1145"/>
        <w:contextualSpacing/>
        <w:rPr>
          <w:rFonts w:ascii="Calibri" w:hAnsi="Calibri" w:cs="Calibri"/>
        </w:rPr>
      </w:pPr>
      <w:r w:rsidRPr="002A165A">
        <w:rPr>
          <w:rFonts w:ascii="Calibri" w:hAnsi="Calibri" w:cs="Calibri"/>
        </w:rPr>
        <w:t xml:space="preserve">wymiary: </w:t>
      </w:r>
      <w:r w:rsidR="002A165A">
        <w:rPr>
          <w:rFonts w:ascii="Calibri" w:hAnsi="Calibri" w:cs="Calibri"/>
        </w:rPr>
        <w:t xml:space="preserve">wysokość </w:t>
      </w:r>
      <w:r w:rsidR="002A165A" w:rsidRPr="002A165A">
        <w:rPr>
          <w:rFonts w:ascii="Calibri" w:hAnsi="Calibri" w:cs="Calibri"/>
        </w:rPr>
        <w:t xml:space="preserve">min. </w:t>
      </w:r>
      <w:r w:rsidR="002A165A" w:rsidRPr="002A165A">
        <w:rPr>
          <w:rFonts w:ascii="Calibri" w:eastAsia="Times New Roman" w:hAnsi="Calibri" w:cs="Calibri"/>
          <w:color w:val="000000"/>
        </w:rPr>
        <w:t>220</w:t>
      </w:r>
      <w:r w:rsidR="002A165A">
        <w:rPr>
          <w:rFonts w:ascii="Calibri" w:eastAsia="Times New Roman" w:hAnsi="Calibri" w:cs="Calibri"/>
          <w:color w:val="000000"/>
        </w:rPr>
        <w:t xml:space="preserve"> cm, szerokość</w:t>
      </w:r>
      <w:r w:rsidRPr="002A165A">
        <w:rPr>
          <w:rFonts w:ascii="Calibri" w:eastAsia="Times New Roman" w:hAnsi="Calibri" w:cs="Calibri"/>
          <w:color w:val="000000"/>
        </w:rPr>
        <w:t xml:space="preserve"> </w:t>
      </w:r>
      <w:r w:rsidR="002A165A" w:rsidRPr="002A165A">
        <w:rPr>
          <w:rFonts w:ascii="Calibri" w:eastAsia="Times New Roman" w:hAnsi="Calibri" w:cs="Calibri"/>
          <w:color w:val="000000"/>
        </w:rPr>
        <w:t>120</w:t>
      </w:r>
      <w:r w:rsidRPr="002A165A">
        <w:rPr>
          <w:rFonts w:ascii="Calibri" w:eastAsia="Times New Roman" w:hAnsi="Calibri" w:cs="Calibri"/>
          <w:color w:val="000000"/>
        </w:rPr>
        <w:t xml:space="preserve"> </w:t>
      </w:r>
      <w:r w:rsidR="002A165A">
        <w:rPr>
          <w:rFonts w:ascii="Calibri" w:eastAsia="Times New Roman" w:hAnsi="Calibri" w:cs="Calibri"/>
          <w:color w:val="000000"/>
        </w:rPr>
        <w:t>cm</w:t>
      </w:r>
      <w:r w:rsidR="00984192">
        <w:rPr>
          <w:rFonts w:ascii="Calibri" w:eastAsia="Times New Roman" w:hAnsi="Calibri" w:cs="Calibri"/>
          <w:color w:val="000000"/>
        </w:rPr>
        <w:t>.</w:t>
      </w:r>
    </w:p>
    <w:p w14:paraId="1E2F4274" w14:textId="77777777" w:rsidR="00920B8A" w:rsidRPr="00CE3CF5" w:rsidRDefault="00920B8A" w:rsidP="00920B8A">
      <w:pPr>
        <w:spacing w:after="200" w:line="276" w:lineRule="auto"/>
        <w:ind w:left="425"/>
        <w:rPr>
          <w:rFonts w:ascii="Calibri" w:hAnsi="Calibri" w:cs="Calibri"/>
        </w:rPr>
      </w:pPr>
      <w:r w:rsidRPr="00CE3CF5">
        <w:rPr>
          <w:rFonts w:ascii="Calibri" w:hAnsi="Calibri" w:cs="Calibri"/>
        </w:rPr>
        <w:lastRenderedPageBreak/>
        <w:t>Zdjęcie poglądowe konstrukcji:</w:t>
      </w:r>
    </w:p>
    <w:p w14:paraId="45ADDC66" w14:textId="6CC77E31" w:rsidR="00920B8A" w:rsidRPr="00CE3CF5" w:rsidRDefault="00920B8A" w:rsidP="002A165A">
      <w:pPr>
        <w:spacing w:after="200" w:line="276" w:lineRule="auto"/>
        <w:ind w:left="425"/>
        <w:rPr>
          <w:rFonts w:ascii="Calibri" w:hAnsi="Calibri" w:cs="Calibri"/>
        </w:rPr>
      </w:pPr>
      <w:r w:rsidRPr="00CE3CF5">
        <w:rPr>
          <w:rFonts w:ascii="Calibri" w:hAnsi="Calibri" w:cs="Calibri"/>
          <w:noProof/>
        </w:rPr>
        <w:drawing>
          <wp:inline distT="0" distB="0" distL="0" distR="0" wp14:anchorId="2799356F" wp14:editId="3BA3BCB7">
            <wp:extent cx="2295525" cy="2105025"/>
            <wp:effectExtent l="0" t="0" r="9525" b="9525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tand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5851" cy="2105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ED1E8E" w14:textId="76130B1F" w:rsidR="00920B8A" w:rsidRDefault="00920B8A" w:rsidP="00920B8A">
      <w:pPr>
        <w:spacing w:after="200" w:line="276" w:lineRule="auto"/>
        <w:ind w:left="425"/>
        <w:jc w:val="both"/>
        <w:rPr>
          <w:rFonts w:ascii="Calibri" w:hAnsi="Calibri" w:cs="Calibri"/>
        </w:rPr>
      </w:pPr>
      <w:r w:rsidRPr="00CE3CF5">
        <w:rPr>
          <w:rFonts w:ascii="Calibri" w:hAnsi="Calibri" w:cs="Calibri"/>
        </w:rPr>
        <w:t>Przedmiot zamówienia będzie objęty  minimum 2-letnim okresem  gwarancji na elementy konstrukcyjne materiałów promocyjnych, oraz minimum 18 miesięcznym okresem gwarancji na powierzchnię tekstylną z wydrukiem (trwałość materiału promocyjnego oraz trwałość zastosowanego na nim wydruku), liczonym od daty podpisania protokołu odbioru.</w:t>
      </w:r>
    </w:p>
    <w:p w14:paraId="691912AC" w14:textId="644337C6" w:rsidR="00E50B9A" w:rsidRPr="00CE3CF5" w:rsidRDefault="00E50B9A" w:rsidP="00E50B9A">
      <w:pPr>
        <w:spacing w:after="200" w:line="276" w:lineRule="auto"/>
        <w:ind w:left="425"/>
        <w:rPr>
          <w:rFonts w:ascii="Calibri" w:hAnsi="Calibri" w:cs="Calibri"/>
          <w:b/>
          <w:u w:val="single"/>
        </w:rPr>
      </w:pPr>
      <w:r w:rsidRPr="00CE3CF5">
        <w:rPr>
          <w:rFonts w:ascii="Calibri" w:hAnsi="Calibri" w:cs="Calibri"/>
          <w:b/>
          <w:u w:val="single"/>
        </w:rPr>
        <w:t xml:space="preserve">Specyfikacja </w:t>
      </w:r>
      <w:proofErr w:type="spellStart"/>
      <w:r>
        <w:rPr>
          <w:rFonts w:ascii="Calibri" w:hAnsi="Calibri" w:cs="Calibri"/>
          <w:b/>
          <w:u w:val="single"/>
        </w:rPr>
        <w:t>Roll-up</w:t>
      </w:r>
      <w:proofErr w:type="spellEnd"/>
      <w:r w:rsidRPr="00CE3CF5">
        <w:rPr>
          <w:rFonts w:ascii="Calibri" w:hAnsi="Calibri" w:cs="Calibri"/>
          <w:b/>
          <w:u w:val="single"/>
        </w:rPr>
        <w:t xml:space="preserve">: </w:t>
      </w:r>
    </w:p>
    <w:p w14:paraId="5E1C09FA" w14:textId="2CADD545" w:rsidR="00E50B9A" w:rsidRPr="00984192" w:rsidRDefault="00E50B9A" w:rsidP="00A911E7">
      <w:pPr>
        <w:pStyle w:val="Akapitzlist"/>
        <w:numPr>
          <w:ilvl w:val="0"/>
          <w:numId w:val="21"/>
        </w:numPr>
        <w:spacing w:after="200" w:line="276" w:lineRule="auto"/>
        <w:contextualSpacing/>
        <w:rPr>
          <w:rFonts w:ascii="Calibri" w:hAnsi="Calibri" w:cs="Calibri"/>
          <w:sz w:val="22"/>
          <w:szCs w:val="22"/>
        </w:rPr>
      </w:pPr>
      <w:r w:rsidRPr="00984192">
        <w:rPr>
          <w:rFonts w:ascii="Calibri" w:hAnsi="Calibri" w:cs="Calibri"/>
          <w:sz w:val="22"/>
          <w:szCs w:val="22"/>
        </w:rPr>
        <w:t>Wymiary: wysokość: 210 cm szerokość: 100 cm;</w:t>
      </w:r>
    </w:p>
    <w:p w14:paraId="74B7B101" w14:textId="17D2C189" w:rsidR="00E50B9A" w:rsidRPr="00984192" w:rsidRDefault="00E50B9A" w:rsidP="00A911E7">
      <w:pPr>
        <w:pStyle w:val="Akapitzlist"/>
        <w:numPr>
          <w:ilvl w:val="0"/>
          <w:numId w:val="21"/>
        </w:numPr>
        <w:spacing w:after="200" w:line="276" w:lineRule="auto"/>
        <w:contextualSpacing/>
        <w:rPr>
          <w:rFonts w:ascii="Calibri" w:hAnsi="Calibri" w:cs="Calibri"/>
          <w:sz w:val="22"/>
          <w:szCs w:val="22"/>
        </w:rPr>
      </w:pPr>
      <w:r w:rsidRPr="00984192">
        <w:rPr>
          <w:rFonts w:ascii="Calibri" w:hAnsi="Calibri" w:cs="Calibri"/>
          <w:sz w:val="22"/>
          <w:szCs w:val="22"/>
        </w:rPr>
        <w:t xml:space="preserve">Matowa, dwustronnie powlekana tkanina </w:t>
      </w:r>
      <w:proofErr w:type="spellStart"/>
      <w:r w:rsidR="00A911E7" w:rsidRPr="00984192">
        <w:rPr>
          <w:rFonts w:ascii="Calibri" w:hAnsi="Calibri" w:cs="Calibri"/>
          <w:sz w:val="22"/>
          <w:szCs w:val="22"/>
        </w:rPr>
        <w:t>banerowa</w:t>
      </w:r>
      <w:proofErr w:type="spellEnd"/>
      <w:r w:rsidR="00A911E7" w:rsidRPr="00984192">
        <w:rPr>
          <w:rFonts w:ascii="Calibri" w:hAnsi="Calibri" w:cs="Calibri"/>
          <w:sz w:val="22"/>
          <w:szCs w:val="22"/>
        </w:rPr>
        <w:t xml:space="preserve"> o wzmocnionej, jednoli</w:t>
      </w:r>
      <w:r w:rsidRPr="00984192">
        <w:rPr>
          <w:rFonts w:ascii="Calibri" w:hAnsi="Calibri" w:cs="Calibri"/>
          <w:sz w:val="22"/>
          <w:szCs w:val="22"/>
        </w:rPr>
        <w:t xml:space="preserve">tej konstrukcji przędzy </w:t>
      </w:r>
      <w:r w:rsidR="00A911E7" w:rsidRPr="00984192">
        <w:rPr>
          <w:rFonts w:ascii="Calibri" w:hAnsi="Calibri" w:cs="Calibri"/>
          <w:sz w:val="22"/>
          <w:szCs w:val="22"/>
        </w:rPr>
        <w:br/>
      </w:r>
      <w:r w:rsidRPr="00984192">
        <w:rPr>
          <w:rFonts w:ascii="Calibri" w:hAnsi="Calibri" w:cs="Calibri"/>
          <w:sz w:val="22"/>
          <w:szCs w:val="22"/>
        </w:rPr>
        <w:t xml:space="preserve">o gramaturze min. 440 g/m2, tkanina wykonana z PVC. </w:t>
      </w:r>
      <w:r w:rsidR="00A911E7" w:rsidRPr="00984192">
        <w:rPr>
          <w:rFonts w:ascii="Calibri" w:hAnsi="Calibri" w:cs="Calibri"/>
          <w:sz w:val="22"/>
          <w:szCs w:val="22"/>
        </w:rPr>
        <w:t xml:space="preserve">Wydruk jednostronny. </w:t>
      </w:r>
      <w:r w:rsidRPr="00984192">
        <w:rPr>
          <w:rFonts w:ascii="Calibri" w:hAnsi="Calibri" w:cs="Calibri"/>
          <w:sz w:val="22"/>
          <w:szCs w:val="22"/>
        </w:rPr>
        <w:t xml:space="preserve">Materiał dobrze znoszący warunki atmosferyczne, wysoką i niską temperaturę, czy promieniowanie UV, </w:t>
      </w:r>
      <w:r w:rsidR="00A911E7" w:rsidRPr="00984192">
        <w:rPr>
          <w:rFonts w:ascii="Calibri" w:hAnsi="Calibri" w:cs="Calibri"/>
          <w:sz w:val="22"/>
          <w:szCs w:val="22"/>
        </w:rPr>
        <w:t>odporny na rozerwania;</w:t>
      </w:r>
    </w:p>
    <w:p w14:paraId="460E76DD" w14:textId="77777777" w:rsidR="00E50B9A" w:rsidRPr="00984192" w:rsidRDefault="00E50B9A" w:rsidP="00A911E7">
      <w:pPr>
        <w:pStyle w:val="Akapitzlist"/>
        <w:numPr>
          <w:ilvl w:val="0"/>
          <w:numId w:val="21"/>
        </w:numPr>
        <w:spacing w:after="200" w:line="276" w:lineRule="auto"/>
        <w:contextualSpacing/>
        <w:rPr>
          <w:rFonts w:ascii="Calibri" w:hAnsi="Calibri" w:cs="Calibri"/>
          <w:sz w:val="22"/>
          <w:szCs w:val="22"/>
        </w:rPr>
      </w:pPr>
      <w:r w:rsidRPr="00984192">
        <w:rPr>
          <w:rFonts w:ascii="Calibri" w:hAnsi="Calibri" w:cs="Calibri"/>
          <w:sz w:val="22"/>
          <w:szCs w:val="22"/>
        </w:rPr>
        <w:t>Wykonany z solidnego anodowanego aluminium;</w:t>
      </w:r>
    </w:p>
    <w:p w14:paraId="04CB69C9" w14:textId="77777777" w:rsidR="00E50B9A" w:rsidRPr="00984192" w:rsidRDefault="00E50B9A" w:rsidP="00A911E7">
      <w:pPr>
        <w:pStyle w:val="Akapitzlist"/>
        <w:numPr>
          <w:ilvl w:val="0"/>
          <w:numId w:val="21"/>
        </w:numPr>
        <w:spacing w:after="200" w:line="276" w:lineRule="auto"/>
        <w:contextualSpacing/>
        <w:rPr>
          <w:rFonts w:ascii="Calibri" w:hAnsi="Calibri" w:cs="Calibri"/>
          <w:sz w:val="22"/>
          <w:szCs w:val="22"/>
        </w:rPr>
      </w:pPr>
      <w:r w:rsidRPr="00984192">
        <w:rPr>
          <w:rFonts w:ascii="Calibri" w:hAnsi="Calibri" w:cs="Calibri"/>
          <w:sz w:val="22"/>
          <w:szCs w:val="22"/>
        </w:rPr>
        <w:t>Maszt hybrydowy;</w:t>
      </w:r>
    </w:p>
    <w:p w14:paraId="1C315385" w14:textId="1F344E04" w:rsidR="00E50B9A" w:rsidRPr="00984192" w:rsidRDefault="00E50B9A" w:rsidP="00A911E7">
      <w:pPr>
        <w:pStyle w:val="Akapitzlist"/>
        <w:numPr>
          <w:ilvl w:val="0"/>
          <w:numId w:val="21"/>
        </w:numPr>
        <w:spacing w:after="200" w:line="276" w:lineRule="auto"/>
        <w:contextualSpacing/>
        <w:rPr>
          <w:rFonts w:ascii="Calibri" w:hAnsi="Calibri" w:cs="Calibri"/>
          <w:sz w:val="22"/>
          <w:szCs w:val="22"/>
        </w:rPr>
      </w:pPr>
      <w:r w:rsidRPr="00984192">
        <w:rPr>
          <w:rFonts w:ascii="Calibri" w:hAnsi="Calibri" w:cs="Calibri"/>
          <w:sz w:val="22"/>
          <w:szCs w:val="22"/>
        </w:rPr>
        <w:t>Stabilna kaseta</w:t>
      </w:r>
      <w:r w:rsidR="00A911E7" w:rsidRPr="00984192">
        <w:rPr>
          <w:rFonts w:ascii="Calibri" w:hAnsi="Calibri" w:cs="Calibri"/>
          <w:sz w:val="22"/>
          <w:szCs w:val="22"/>
        </w:rPr>
        <w:t>;</w:t>
      </w:r>
    </w:p>
    <w:p w14:paraId="33D59C8D" w14:textId="4F3F444C" w:rsidR="00E50B9A" w:rsidRPr="00984192" w:rsidRDefault="00A911E7" w:rsidP="00A911E7">
      <w:pPr>
        <w:pStyle w:val="Akapitzlist"/>
        <w:numPr>
          <w:ilvl w:val="0"/>
          <w:numId w:val="21"/>
        </w:numPr>
        <w:spacing w:after="200" w:line="276" w:lineRule="auto"/>
        <w:contextualSpacing/>
        <w:rPr>
          <w:rFonts w:ascii="Calibri" w:hAnsi="Calibri" w:cs="Calibri"/>
          <w:sz w:val="22"/>
          <w:szCs w:val="22"/>
        </w:rPr>
      </w:pPr>
      <w:r w:rsidRPr="00984192">
        <w:rPr>
          <w:rFonts w:ascii="Calibri" w:hAnsi="Calibri" w:cs="Calibri"/>
          <w:sz w:val="22"/>
          <w:szCs w:val="22"/>
        </w:rPr>
        <w:t>W zestawie torba transportowa.</w:t>
      </w:r>
    </w:p>
    <w:p w14:paraId="24E3A078" w14:textId="77777777" w:rsidR="00E50B9A" w:rsidRPr="00CE3CF5" w:rsidRDefault="00E50B9A" w:rsidP="00E50B9A">
      <w:pPr>
        <w:spacing w:after="200" w:line="276" w:lineRule="auto"/>
        <w:ind w:left="425"/>
        <w:rPr>
          <w:rFonts w:ascii="Calibri" w:hAnsi="Calibri" w:cs="Calibri"/>
        </w:rPr>
      </w:pPr>
      <w:r w:rsidRPr="00CE3CF5">
        <w:rPr>
          <w:rFonts w:ascii="Calibri" w:hAnsi="Calibri" w:cs="Calibri"/>
        </w:rPr>
        <w:t>Zdjęcie poglądowe konstrukcji:</w:t>
      </w:r>
    </w:p>
    <w:p w14:paraId="4B8FEDDD" w14:textId="198F1834" w:rsidR="00E50B9A" w:rsidRPr="00CE3CF5" w:rsidRDefault="00E50B9A" w:rsidP="00E50B9A">
      <w:pPr>
        <w:spacing w:after="200" w:line="276" w:lineRule="auto"/>
        <w:ind w:left="425"/>
        <w:jc w:val="both"/>
        <w:rPr>
          <w:rFonts w:ascii="Calibri" w:hAnsi="Calibri" w:cs="Calibri"/>
        </w:rPr>
      </w:pPr>
      <w:r>
        <w:rPr>
          <w:noProof/>
        </w:rPr>
        <w:drawing>
          <wp:inline distT="0" distB="0" distL="0" distR="0" wp14:anchorId="21A053D1" wp14:editId="1809646B">
            <wp:extent cx="1554480" cy="2072640"/>
            <wp:effectExtent l="0" t="0" r="7620" b="3810"/>
            <wp:docPr id="1" name="Obraz 1" descr="https://retio.pl/userdata/public/gfx/6897/Rollup-Orient-100-x-210-cm-stojak-reklamowy-rozwijany-z-opcja-wydruk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etio.pl/userdata/public/gfx/6897/Rollup-Orient-100-x-210-cm-stojak-reklamowy-rozwijany-z-opcja-wydruku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207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A5220E" w14:textId="35BFF53B" w:rsidR="00E50B9A" w:rsidRPr="00CE3CF5" w:rsidRDefault="00E50B9A" w:rsidP="00E50B9A">
      <w:pPr>
        <w:spacing w:after="200" w:line="276" w:lineRule="auto"/>
        <w:ind w:left="425"/>
        <w:jc w:val="both"/>
        <w:rPr>
          <w:rFonts w:ascii="Calibri" w:hAnsi="Calibri" w:cs="Calibri"/>
        </w:rPr>
      </w:pPr>
      <w:r w:rsidRPr="00CE3CF5">
        <w:rPr>
          <w:rFonts w:ascii="Calibri" w:hAnsi="Calibri" w:cs="Calibri"/>
        </w:rPr>
        <w:t xml:space="preserve">Przedmiot zamówienia będzie objęty minimum 2-letnim okresem gwarancji na </w:t>
      </w:r>
      <w:r>
        <w:rPr>
          <w:rFonts w:ascii="Calibri" w:hAnsi="Calibri" w:cs="Calibri"/>
        </w:rPr>
        <w:t>użytkowanie</w:t>
      </w:r>
      <w:r w:rsidRPr="00CE3CF5">
        <w:rPr>
          <w:rFonts w:ascii="Calibri" w:hAnsi="Calibri" w:cs="Calibri"/>
        </w:rPr>
        <w:t xml:space="preserve"> (trwałość materiału promocyjnego oraz trwałość zastosowanego na nim wydruku), liczonym od daty podpisania protokołu odbioru.</w:t>
      </w:r>
    </w:p>
    <w:p w14:paraId="539EA19E" w14:textId="77777777" w:rsidR="00E50B9A" w:rsidRPr="00CE3CF5" w:rsidRDefault="00E50B9A" w:rsidP="00920B8A">
      <w:pPr>
        <w:spacing w:after="200" w:line="276" w:lineRule="auto"/>
        <w:ind w:left="425"/>
        <w:jc w:val="both"/>
        <w:rPr>
          <w:rFonts w:ascii="Calibri" w:hAnsi="Calibri" w:cs="Calibri"/>
        </w:rPr>
      </w:pPr>
    </w:p>
    <w:p w14:paraId="58B9FDD5" w14:textId="4111D17E" w:rsidR="00920B8A" w:rsidRPr="00CE3CF5" w:rsidRDefault="00920B8A" w:rsidP="00920B8A">
      <w:pPr>
        <w:spacing w:after="200" w:line="276" w:lineRule="auto"/>
        <w:ind w:left="425"/>
        <w:rPr>
          <w:rFonts w:ascii="Calibri" w:hAnsi="Calibri" w:cs="Calibri"/>
          <w:b/>
          <w:u w:val="single"/>
        </w:rPr>
      </w:pPr>
      <w:r w:rsidRPr="00CE3CF5">
        <w:rPr>
          <w:rFonts w:ascii="Calibri" w:hAnsi="Calibri" w:cs="Calibri"/>
          <w:b/>
          <w:u w:val="single"/>
        </w:rPr>
        <w:lastRenderedPageBreak/>
        <w:t xml:space="preserve">Specyfikacja ścianka tekstylna </w:t>
      </w:r>
      <w:r w:rsidR="002A165A">
        <w:rPr>
          <w:rFonts w:ascii="Calibri" w:hAnsi="Calibri" w:cs="Calibri"/>
          <w:b/>
          <w:u w:val="single"/>
        </w:rPr>
        <w:t xml:space="preserve"> łukowa</w:t>
      </w:r>
      <w:r w:rsidRPr="00CE3CF5">
        <w:rPr>
          <w:rFonts w:ascii="Calibri" w:hAnsi="Calibri" w:cs="Calibri"/>
          <w:b/>
          <w:u w:val="single"/>
        </w:rPr>
        <w:t xml:space="preserve">: </w:t>
      </w:r>
    </w:p>
    <w:p w14:paraId="724BC2D2" w14:textId="744016EC" w:rsidR="00920B8A" w:rsidRDefault="00920B8A" w:rsidP="00A911E7">
      <w:pPr>
        <w:numPr>
          <w:ilvl w:val="0"/>
          <w:numId w:val="19"/>
        </w:numPr>
        <w:spacing w:after="200" w:line="276" w:lineRule="auto"/>
        <w:contextualSpacing/>
        <w:rPr>
          <w:rFonts w:ascii="Calibri" w:hAnsi="Calibri" w:cs="Calibri"/>
        </w:rPr>
      </w:pPr>
      <w:r w:rsidRPr="00CE3CF5">
        <w:rPr>
          <w:rFonts w:ascii="Calibri" w:hAnsi="Calibri" w:cs="Calibri"/>
        </w:rPr>
        <w:t>System oparty w całości na aluminiowej stabilnej konstrukcji</w:t>
      </w:r>
      <w:r w:rsidR="002A165A">
        <w:rPr>
          <w:rFonts w:ascii="Calibri" w:hAnsi="Calibri" w:cs="Calibri"/>
        </w:rPr>
        <w:t xml:space="preserve"> – średnica rurek ok. 30 mm</w:t>
      </w:r>
      <w:r w:rsidRPr="00CE3CF5">
        <w:rPr>
          <w:rFonts w:ascii="Calibri" w:hAnsi="Calibri" w:cs="Calibri"/>
        </w:rPr>
        <w:t>.</w:t>
      </w:r>
    </w:p>
    <w:p w14:paraId="59BC4BFA" w14:textId="052C8948" w:rsidR="002A165A" w:rsidRPr="00CE3CF5" w:rsidRDefault="002A165A" w:rsidP="00A911E7">
      <w:pPr>
        <w:numPr>
          <w:ilvl w:val="0"/>
          <w:numId w:val="19"/>
        </w:numPr>
        <w:spacing w:after="200" w:line="276" w:lineRule="auto"/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>Łukowy kształt – zagięcie poziome horyzontalne.</w:t>
      </w:r>
    </w:p>
    <w:p w14:paraId="5F7DE873" w14:textId="77777777" w:rsidR="00920B8A" w:rsidRPr="00CE3CF5" w:rsidRDefault="00920B8A" w:rsidP="00A911E7">
      <w:pPr>
        <w:numPr>
          <w:ilvl w:val="0"/>
          <w:numId w:val="19"/>
        </w:numPr>
        <w:spacing w:after="200" w:line="276" w:lineRule="auto"/>
        <w:contextualSpacing/>
        <w:rPr>
          <w:rFonts w:ascii="Calibri" w:hAnsi="Calibri" w:cs="Calibri"/>
        </w:rPr>
      </w:pPr>
      <w:r w:rsidRPr="00CE3CF5">
        <w:rPr>
          <w:rFonts w:ascii="Calibri" w:hAnsi="Calibri" w:cs="Calibri"/>
        </w:rPr>
        <w:t>Charakteryzujący się nowoczesnym designem i starannym wykonaniem.</w:t>
      </w:r>
    </w:p>
    <w:p w14:paraId="7C4B6ED9" w14:textId="77777777" w:rsidR="00920B8A" w:rsidRPr="00CE3CF5" w:rsidRDefault="00920B8A" w:rsidP="00A911E7">
      <w:pPr>
        <w:numPr>
          <w:ilvl w:val="0"/>
          <w:numId w:val="19"/>
        </w:numPr>
        <w:spacing w:after="200" w:line="276" w:lineRule="auto"/>
        <w:contextualSpacing/>
        <w:rPr>
          <w:rFonts w:ascii="Calibri" w:hAnsi="Calibri" w:cs="Calibri"/>
        </w:rPr>
      </w:pPr>
      <w:r w:rsidRPr="00CE3CF5">
        <w:rPr>
          <w:rFonts w:ascii="Calibri" w:hAnsi="Calibri" w:cs="Calibri"/>
        </w:rPr>
        <w:t>Lekka konstrukcja pozwalająca na prosty i szybki montaż i demontaż systemu bez użycia narzędzi.</w:t>
      </w:r>
    </w:p>
    <w:p w14:paraId="74E86A53" w14:textId="7D07ED53" w:rsidR="00920B8A" w:rsidRPr="00CE3CF5" w:rsidRDefault="00920B8A" w:rsidP="00A911E7">
      <w:pPr>
        <w:numPr>
          <w:ilvl w:val="0"/>
          <w:numId w:val="19"/>
        </w:numPr>
        <w:spacing w:after="200" w:line="276" w:lineRule="auto"/>
        <w:contextualSpacing/>
        <w:rPr>
          <w:rFonts w:ascii="Calibri" w:hAnsi="Calibri" w:cs="Calibri"/>
        </w:rPr>
      </w:pPr>
      <w:r w:rsidRPr="00CE3CF5">
        <w:rPr>
          <w:rFonts w:ascii="Calibri" w:hAnsi="Calibri" w:cs="Calibri"/>
        </w:rPr>
        <w:t xml:space="preserve">Jednostronna niełączona grafika wydrukowana na wysokiej jakości materiale </w:t>
      </w:r>
      <w:r w:rsidRPr="00CE3CF5">
        <w:rPr>
          <w:rFonts w:ascii="Calibri" w:hAnsi="Calibri" w:cs="Calibri"/>
          <w:color w:val="000000"/>
          <w:shd w:val="clear" w:color="auto" w:fill="FFFFFF"/>
        </w:rPr>
        <w:t xml:space="preserve">tekstylnym Display </w:t>
      </w:r>
      <w:proofErr w:type="spellStart"/>
      <w:r w:rsidRPr="00CE3CF5">
        <w:rPr>
          <w:rFonts w:ascii="Calibri" w:hAnsi="Calibri" w:cs="Calibri"/>
          <w:color w:val="000000"/>
          <w:shd w:val="clear" w:color="auto" w:fill="FFFFFF"/>
        </w:rPr>
        <w:t>Stretch</w:t>
      </w:r>
      <w:proofErr w:type="spellEnd"/>
      <w:r w:rsidRPr="00CE3CF5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2A165A">
        <w:rPr>
          <w:rFonts w:ascii="Calibri" w:hAnsi="Calibri" w:cs="Calibri"/>
          <w:color w:val="000000"/>
          <w:shd w:val="clear" w:color="auto" w:fill="FFFFFF"/>
        </w:rPr>
        <w:t xml:space="preserve">min. </w:t>
      </w:r>
      <w:r w:rsidRPr="00CE3CF5">
        <w:rPr>
          <w:rFonts w:ascii="Calibri" w:hAnsi="Calibri" w:cs="Calibri"/>
          <w:color w:val="000000"/>
          <w:shd w:val="clear" w:color="auto" w:fill="FFFFFF"/>
        </w:rPr>
        <w:t>2</w:t>
      </w:r>
      <w:r w:rsidR="002A165A">
        <w:rPr>
          <w:rFonts w:ascii="Calibri" w:hAnsi="Calibri" w:cs="Calibri"/>
          <w:color w:val="000000"/>
          <w:shd w:val="clear" w:color="auto" w:fill="FFFFFF"/>
        </w:rPr>
        <w:t>3</w:t>
      </w:r>
      <w:r w:rsidRPr="00CE3CF5">
        <w:rPr>
          <w:rFonts w:ascii="Calibri" w:hAnsi="Calibri" w:cs="Calibri"/>
          <w:color w:val="000000"/>
          <w:shd w:val="clear" w:color="auto" w:fill="FFFFFF"/>
        </w:rPr>
        <w:t>0 g</w:t>
      </w:r>
      <w:r w:rsidRPr="00CE3CF5">
        <w:rPr>
          <w:rFonts w:ascii="Calibri" w:hAnsi="Calibri" w:cs="Calibri"/>
        </w:rPr>
        <w:t xml:space="preserve">, odpowiednio zabezpieczona , druk sublimacyjny. </w:t>
      </w:r>
    </w:p>
    <w:p w14:paraId="1343D6C9" w14:textId="77777777" w:rsidR="00920B8A" w:rsidRPr="00CE3CF5" w:rsidRDefault="00920B8A" w:rsidP="00A911E7">
      <w:pPr>
        <w:numPr>
          <w:ilvl w:val="0"/>
          <w:numId w:val="19"/>
        </w:numPr>
        <w:spacing w:after="200" w:line="276" w:lineRule="auto"/>
        <w:contextualSpacing/>
        <w:rPr>
          <w:rFonts w:ascii="Calibri" w:hAnsi="Calibri" w:cs="Calibri"/>
        </w:rPr>
      </w:pPr>
      <w:r w:rsidRPr="00CE3CF5">
        <w:rPr>
          <w:rFonts w:ascii="Calibri" w:hAnsi="Calibri" w:cs="Calibri"/>
          <w:color w:val="000000"/>
          <w:shd w:val="clear" w:color="auto" w:fill="FFFFFF"/>
        </w:rPr>
        <w:t>Grafika naciągana na konstrukcję za pomocą zamka błyskawicznego, możliwość prania zadrukowanego materiału.</w:t>
      </w:r>
    </w:p>
    <w:p w14:paraId="68947B48" w14:textId="0B5F6B8B" w:rsidR="002A165A" w:rsidRPr="002A165A" w:rsidRDefault="00920B8A" w:rsidP="00A911E7">
      <w:pPr>
        <w:numPr>
          <w:ilvl w:val="0"/>
          <w:numId w:val="19"/>
        </w:numPr>
        <w:spacing w:after="200" w:line="276" w:lineRule="auto"/>
        <w:contextualSpacing/>
        <w:rPr>
          <w:rFonts w:ascii="Calibri" w:hAnsi="Calibri" w:cs="Calibri"/>
          <w:b/>
        </w:rPr>
      </w:pPr>
      <w:r w:rsidRPr="00CE3CF5">
        <w:rPr>
          <w:rStyle w:val="Pogrubienie"/>
          <w:rFonts w:ascii="Calibri" w:hAnsi="Calibri" w:cs="Calibri"/>
          <w:b w:val="0"/>
          <w:color w:val="000000"/>
          <w:bdr w:val="none" w:sz="0" w:space="0" w:color="auto" w:frame="1"/>
        </w:rPr>
        <w:t>Wydruk posiadający certyfikat trudnopalności B1.</w:t>
      </w:r>
    </w:p>
    <w:p w14:paraId="33CAAD6E" w14:textId="77777777" w:rsidR="00920B8A" w:rsidRPr="00CE3CF5" w:rsidRDefault="00920B8A" w:rsidP="00A911E7">
      <w:pPr>
        <w:numPr>
          <w:ilvl w:val="0"/>
          <w:numId w:val="19"/>
        </w:numPr>
        <w:spacing w:after="200" w:line="276" w:lineRule="auto"/>
        <w:contextualSpacing/>
        <w:rPr>
          <w:rFonts w:ascii="Calibri" w:hAnsi="Calibri" w:cs="Calibri"/>
        </w:rPr>
      </w:pPr>
      <w:r w:rsidRPr="00CE3CF5">
        <w:rPr>
          <w:rFonts w:ascii="Calibri" w:hAnsi="Calibri" w:cs="Calibri"/>
        </w:rPr>
        <w:t>Torba transportowa zapewniająca bezpieczne przechowywanie.</w:t>
      </w:r>
    </w:p>
    <w:p w14:paraId="222193B6" w14:textId="77777777" w:rsidR="002A165A" w:rsidRDefault="00920B8A" w:rsidP="00A911E7">
      <w:pPr>
        <w:numPr>
          <w:ilvl w:val="0"/>
          <w:numId w:val="19"/>
        </w:numPr>
        <w:spacing w:line="276" w:lineRule="auto"/>
        <w:rPr>
          <w:rFonts w:ascii="Calibri" w:eastAsia="Times New Roman" w:hAnsi="Calibri" w:cs="Calibri"/>
          <w:color w:val="000000"/>
        </w:rPr>
      </w:pPr>
      <w:r w:rsidRPr="00CE3CF5">
        <w:rPr>
          <w:rFonts w:ascii="Calibri" w:eastAsia="Times New Roman" w:hAnsi="Calibri" w:cs="Calibri"/>
          <w:color w:val="000000"/>
        </w:rPr>
        <w:t>Elementy ramy oznaczone numerkami dla ułatwienia montażu;</w:t>
      </w:r>
    </w:p>
    <w:p w14:paraId="5C8E27C5" w14:textId="47A50E47" w:rsidR="002A165A" w:rsidRPr="002A165A" w:rsidRDefault="00920B8A" w:rsidP="00A911E7">
      <w:pPr>
        <w:numPr>
          <w:ilvl w:val="0"/>
          <w:numId w:val="19"/>
        </w:numPr>
        <w:spacing w:line="276" w:lineRule="auto"/>
        <w:rPr>
          <w:rFonts w:ascii="Calibri" w:eastAsia="Times New Roman" w:hAnsi="Calibri" w:cs="Calibri"/>
          <w:color w:val="000000"/>
        </w:rPr>
      </w:pPr>
      <w:r w:rsidRPr="002A165A">
        <w:rPr>
          <w:rFonts w:ascii="Calibri" w:hAnsi="Calibri" w:cs="Calibri"/>
        </w:rPr>
        <w:t>Wymiary</w:t>
      </w:r>
      <w:r w:rsidR="002A165A" w:rsidRPr="002A165A">
        <w:rPr>
          <w:rFonts w:ascii="Calibri" w:hAnsi="Calibri" w:cs="Calibri"/>
        </w:rPr>
        <w:t xml:space="preserve">: wysokość min. </w:t>
      </w:r>
      <w:r w:rsidR="002A165A" w:rsidRPr="002A165A">
        <w:rPr>
          <w:rFonts w:ascii="Calibri" w:eastAsia="Times New Roman" w:hAnsi="Calibri" w:cs="Calibri"/>
          <w:color w:val="000000"/>
        </w:rPr>
        <w:t>220 cm, szerokość 300 cm</w:t>
      </w:r>
    </w:p>
    <w:p w14:paraId="3D128C6F" w14:textId="64BA5DF4" w:rsidR="00920B8A" w:rsidRPr="00A911E7" w:rsidRDefault="00920B8A" w:rsidP="00A911E7">
      <w:pPr>
        <w:numPr>
          <w:ilvl w:val="0"/>
          <w:numId w:val="19"/>
        </w:numPr>
        <w:spacing w:after="200" w:line="276" w:lineRule="auto"/>
        <w:contextualSpacing/>
        <w:rPr>
          <w:rFonts w:ascii="Calibri" w:hAnsi="Calibri" w:cs="Calibri"/>
        </w:rPr>
      </w:pPr>
      <w:r w:rsidRPr="00CE3CF5">
        <w:rPr>
          <w:rFonts w:ascii="Calibri" w:eastAsia="Times New Roman" w:hAnsi="Calibri" w:cs="Calibri"/>
          <w:color w:val="000000"/>
        </w:rPr>
        <w:t xml:space="preserve">waga do </w:t>
      </w:r>
      <w:r w:rsidR="00E50B9A">
        <w:rPr>
          <w:rFonts w:ascii="Calibri" w:eastAsia="Times New Roman" w:hAnsi="Calibri" w:cs="Calibri"/>
          <w:color w:val="000000"/>
        </w:rPr>
        <w:t>15</w:t>
      </w:r>
      <w:r w:rsidRPr="00CE3CF5">
        <w:rPr>
          <w:rFonts w:ascii="Calibri" w:eastAsia="Times New Roman" w:hAnsi="Calibri" w:cs="Calibri"/>
          <w:color w:val="000000"/>
        </w:rPr>
        <w:t xml:space="preserve"> kg z grafiką.</w:t>
      </w:r>
    </w:p>
    <w:p w14:paraId="0BA25D43" w14:textId="77777777" w:rsidR="00920B8A" w:rsidRPr="00CE3CF5" w:rsidRDefault="00920B8A" w:rsidP="00984192">
      <w:pPr>
        <w:spacing w:after="200" w:line="276" w:lineRule="auto"/>
        <w:ind w:left="425" w:firstLine="283"/>
        <w:rPr>
          <w:rFonts w:ascii="Calibri" w:hAnsi="Calibri" w:cs="Calibri"/>
        </w:rPr>
      </w:pPr>
      <w:r w:rsidRPr="00CE3CF5">
        <w:rPr>
          <w:rFonts w:ascii="Calibri" w:hAnsi="Calibri" w:cs="Calibri"/>
        </w:rPr>
        <w:t>Zdjęcie poglądowe konstrukcji:</w:t>
      </w:r>
    </w:p>
    <w:p w14:paraId="6EE08C22" w14:textId="3CA5AB7A" w:rsidR="00920B8A" w:rsidRPr="00CE3CF5" w:rsidRDefault="002A165A" w:rsidP="00920B8A">
      <w:pPr>
        <w:spacing w:after="200" w:line="276" w:lineRule="auto"/>
        <w:ind w:left="425"/>
        <w:jc w:val="both"/>
        <w:rPr>
          <w:rFonts w:ascii="Calibri" w:hAnsi="Calibri" w:cs="Calibri"/>
        </w:rPr>
      </w:pPr>
      <w:r>
        <w:rPr>
          <w:noProof/>
        </w:rPr>
        <w:drawing>
          <wp:inline distT="0" distB="0" distL="0" distR="0" wp14:anchorId="3AB04A60" wp14:editId="04736C2E">
            <wp:extent cx="2575560" cy="2575560"/>
            <wp:effectExtent l="0" t="0" r="0" b="0"/>
            <wp:docPr id="2" name="Obraz 2" descr="https://www.progresdisplays.pl/images/items/172/konstrukcja-lukowy-3m_t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progresdisplays.pl/images/items/172/konstrukcja-lukowy-3m_top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560" cy="2575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6CE86B" w14:textId="77777777" w:rsidR="00920B8A" w:rsidRPr="00CE3CF5" w:rsidRDefault="00920B8A" w:rsidP="00920B8A">
      <w:pPr>
        <w:spacing w:after="200" w:line="276" w:lineRule="auto"/>
        <w:ind w:left="425"/>
        <w:jc w:val="both"/>
        <w:rPr>
          <w:rFonts w:ascii="Calibri" w:hAnsi="Calibri" w:cs="Calibri"/>
        </w:rPr>
      </w:pPr>
      <w:r w:rsidRPr="00CE3CF5">
        <w:rPr>
          <w:rFonts w:ascii="Calibri" w:hAnsi="Calibri" w:cs="Calibri"/>
        </w:rPr>
        <w:t>Przedmiot zamówienia będzie objęty minimum 2-letnim okresem gwarancji na elementy konstrukcyjne materiałów promocyjnych, oraz minimum 18 miesięcznym okresem gwarancji na powierzchnię tekstylną z wydrukiem (trwałość materiału promocyjnego oraz trwałość zastosowanego na nim wydruku), liczonym od daty podpisania protokołu odbioru.</w:t>
      </w:r>
    </w:p>
    <w:p w14:paraId="681D1248" w14:textId="77777777" w:rsidR="00920B8A" w:rsidRPr="00CE3CF5" w:rsidRDefault="00920B8A" w:rsidP="00A911E7">
      <w:pPr>
        <w:numPr>
          <w:ilvl w:val="0"/>
          <w:numId w:val="8"/>
        </w:numPr>
        <w:spacing w:line="276" w:lineRule="auto"/>
        <w:ind w:hanging="141"/>
        <w:jc w:val="both"/>
        <w:rPr>
          <w:rFonts w:ascii="Calibri" w:hAnsi="Calibri" w:cs="Calibri"/>
          <w:b/>
        </w:rPr>
      </w:pPr>
      <w:r w:rsidRPr="00CE3CF5">
        <w:rPr>
          <w:rFonts w:ascii="Calibri" w:hAnsi="Calibri" w:cs="Calibri"/>
          <w:b/>
        </w:rPr>
        <w:t>Szczegóły dostawy:</w:t>
      </w:r>
    </w:p>
    <w:p w14:paraId="3E5343F3" w14:textId="77777777" w:rsidR="00920B8A" w:rsidRPr="00CE3CF5" w:rsidRDefault="00920B8A" w:rsidP="00A911E7">
      <w:pPr>
        <w:numPr>
          <w:ilvl w:val="0"/>
          <w:numId w:val="9"/>
        </w:numPr>
        <w:spacing w:line="276" w:lineRule="auto"/>
        <w:jc w:val="both"/>
        <w:rPr>
          <w:rFonts w:ascii="Calibri" w:hAnsi="Calibri" w:cs="Calibri"/>
        </w:rPr>
      </w:pPr>
      <w:r w:rsidRPr="00CE3CF5">
        <w:rPr>
          <w:rFonts w:ascii="Calibri" w:hAnsi="Calibri" w:cs="Calibri"/>
        </w:rPr>
        <w:t>Wykonawca dostarczy</w:t>
      </w:r>
      <w:r w:rsidRPr="00CE3CF5">
        <w:rPr>
          <w:rFonts w:ascii="Calibri" w:hAnsi="Calibri" w:cs="Calibri"/>
          <w:color w:val="FF0000"/>
        </w:rPr>
        <w:t xml:space="preserve"> </w:t>
      </w:r>
      <w:r w:rsidRPr="00CE3CF5">
        <w:rPr>
          <w:rFonts w:ascii="Calibri" w:hAnsi="Calibri" w:cs="Calibri"/>
        </w:rPr>
        <w:t xml:space="preserve">przedmiot zamówienia do Filii Dolnośląskiego Wojewódzkiego Urzędu Pracy przy ul. Eugeniusza Kwiatkowskiego 4, 52-326 Wrocław (Wydział Promocji i Komunikacji Społecznej, parter, pok. 004), po telefonicznym uzgodnieniu dnia i godziny dostawy (08:00 – 14:00), </w:t>
      </w:r>
    </w:p>
    <w:p w14:paraId="30F11F0E" w14:textId="795FA7F5" w:rsidR="00920B8A" w:rsidRPr="00A911E7" w:rsidRDefault="00920B8A" w:rsidP="00A911E7">
      <w:pPr>
        <w:pStyle w:val="Akapitzlist"/>
        <w:numPr>
          <w:ilvl w:val="0"/>
          <w:numId w:val="8"/>
        </w:numPr>
        <w:spacing w:line="276" w:lineRule="auto"/>
        <w:ind w:firstLine="1"/>
        <w:jc w:val="both"/>
        <w:rPr>
          <w:rFonts w:ascii="Calibri" w:hAnsi="Calibri" w:cs="Calibri"/>
          <w:b/>
          <w:sz w:val="22"/>
          <w:szCs w:val="22"/>
        </w:rPr>
      </w:pPr>
      <w:r w:rsidRPr="00CE3CF5">
        <w:rPr>
          <w:rFonts w:ascii="Calibri" w:hAnsi="Calibri" w:cs="Calibri"/>
          <w:b/>
          <w:sz w:val="22"/>
          <w:szCs w:val="22"/>
        </w:rPr>
        <w:t>Zakres realizacji przedmiotu zamówienia:</w:t>
      </w:r>
    </w:p>
    <w:p w14:paraId="2D4124FE" w14:textId="77777777" w:rsidR="00920B8A" w:rsidRPr="00CE3CF5" w:rsidRDefault="00920B8A" w:rsidP="00A911E7">
      <w:pPr>
        <w:pStyle w:val="Akapitzlist"/>
        <w:numPr>
          <w:ilvl w:val="0"/>
          <w:numId w:val="20"/>
        </w:numPr>
        <w:spacing w:line="276" w:lineRule="auto"/>
        <w:ind w:left="426" w:firstLine="0"/>
        <w:jc w:val="both"/>
        <w:rPr>
          <w:rFonts w:ascii="Calibri" w:hAnsi="Calibri" w:cs="Calibri"/>
          <w:sz w:val="22"/>
          <w:szCs w:val="22"/>
        </w:rPr>
      </w:pPr>
      <w:r w:rsidRPr="00CE3CF5">
        <w:rPr>
          <w:rFonts w:ascii="Calibri" w:hAnsi="Calibri" w:cs="Calibri"/>
          <w:sz w:val="22"/>
          <w:szCs w:val="22"/>
        </w:rPr>
        <w:t>Wykonawca zobowiązany jest do:</w:t>
      </w:r>
    </w:p>
    <w:p w14:paraId="3734F3FF" w14:textId="138AE5C0" w:rsidR="00920B8A" w:rsidRPr="00CE3CF5" w:rsidRDefault="00920B8A" w:rsidP="00984192">
      <w:pPr>
        <w:pStyle w:val="Akapitzlist"/>
        <w:numPr>
          <w:ilvl w:val="0"/>
          <w:numId w:val="22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CE3CF5">
        <w:rPr>
          <w:rFonts w:ascii="Calibri" w:hAnsi="Calibri" w:cs="Calibri"/>
          <w:sz w:val="22"/>
          <w:szCs w:val="22"/>
        </w:rPr>
        <w:t>Opracowania koncepcji projektów graficznych materiałów wystawienniczych (min. po 3 projekty graficzne każdego typu materiałów), zgodnie z wytycznymi Zamawiającego i przedstawienia ich za pośrednictwem poczty elektronicznej (e-mail) do zatwierdzenia w terminie do 2 dni roboczych od dnia otrzymania materiałów i wytycznych od Zamawiającego;</w:t>
      </w:r>
    </w:p>
    <w:p w14:paraId="058161AB" w14:textId="6993B84A" w:rsidR="00920B8A" w:rsidRPr="00CE3CF5" w:rsidRDefault="00920B8A" w:rsidP="00984192">
      <w:pPr>
        <w:pStyle w:val="Akapitzlist"/>
        <w:numPr>
          <w:ilvl w:val="0"/>
          <w:numId w:val="22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CE3CF5">
        <w:rPr>
          <w:rFonts w:ascii="Calibri" w:hAnsi="Calibri" w:cs="Calibri"/>
          <w:sz w:val="22"/>
          <w:szCs w:val="22"/>
        </w:rPr>
        <w:lastRenderedPageBreak/>
        <w:t>Uwzględniania w przygotowanych projektach graficznych wszelkich uwag i zmian zgłaszanych każdorazowo przez Zamawiającego za pośrednictwem poczty elektronicznej (e-mail) oraz ponownego przedstawienia ich do akceptacji w terminie 1 dnia roboczego od dnia otrzymania poprawek i/lub sugestii od Zamawiającego. Czynności związane z przygotowaniem projektów graficznych materiałów poligraficznych i ich ostatecznym zaakceptowaniem przez Zamawiającego nie mogą trwać dłużej niż 10 dni roboczych od dnia otrzymania materiałów i wytycznych od Zamawiającego;</w:t>
      </w:r>
    </w:p>
    <w:p w14:paraId="4F8CA367" w14:textId="77777777" w:rsidR="00920B8A" w:rsidRPr="00CE3CF5" w:rsidRDefault="00920B8A" w:rsidP="00984192">
      <w:pPr>
        <w:pStyle w:val="Akapitzlist"/>
        <w:numPr>
          <w:ilvl w:val="0"/>
          <w:numId w:val="22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CE3CF5">
        <w:rPr>
          <w:rFonts w:ascii="Calibri" w:hAnsi="Calibri" w:cs="Calibri"/>
          <w:sz w:val="22"/>
          <w:szCs w:val="22"/>
        </w:rPr>
        <w:t>Wyprodukowania materiałów wystawienniczych zgodnie z projektami graficznymi zaakceptowanymi przez Zamawiającego;</w:t>
      </w:r>
    </w:p>
    <w:p w14:paraId="61658ECB" w14:textId="77777777" w:rsidR="00920B8A" w:rsidRPr="00CE3CF5" w:rsidRDefault="00920B8A" w:rsidP="00984192">
      <w:pPr>
        <w:pStyle w:val="Akapitzlist"/>
        <w:numPr>
          <w:ilvl w:val="0"/>
          <w:numId w:val="22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CE3CF5">
        <w:rPr>
          <w:rFonts w:ascii="Calibri" w:hAnsi="Calibri" w:cs="Calibri"/>
          <w:sz w:val="22"/>
          <w:szCs w:val="22"/>
        </w:rPr>
        <w:t>Dostarczenia całego przedmiotu zamówienia zgodnie pkt. VI niniejszego SWZ;</w:t>
      </w:r>
    </w:p>
    <w:p w14:paraId="1023DC90" w14:textId="77777777" w:rsidR="00920B8A" w:rsidRPr="00CE3CF5" w:rsidRDefault="00920B8A" w:rsidP="00984192">
      <w:pPr>
        <w:pStyle w:val="Akapitzlist"/>
        <w:numPr>
          <w:ilvl w:val="0"/>
          <w:numId w:val="22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CE3CF5">
        <w:rPr>
          <w:rFonts w:ascii="Calibri" w:hAnsi="Calibri" w:cs="Calibri"/>
          <w:sz w:val="22"/>
          <w:szCs w:val="22"/>
        </w:rPr>
        <w:t>Wskazania imiennego osoby/osób (dane kontaktowe, adres e-mail, telefon) w celu sprawnego i</w:t>
      </w:r>
      <w:r>
        <w:rPr>
          <w:rFonts w:ascii="Calibri" w:hAnsi="Calibri" w:cs="Calibri"/>
          <w:sz w:val="22"/>
          <w:szCs w:val="22"/>
        </w:rPr>
        <w:t> </w:t>
      </w:r>
      <w:r w:rsidRPr="00CE3CF5">
        <w:rPr>
          <w:rFonts w:ascii="Calibri" w:hAnsi="Calibri" w:cs="Calibri"/>
          <w:sz w:val="22"/>
          <w:szCs w:val="22"/>
        </w:rPr>
        <w:t>terminowego wykonania przedmiotu zamówienia.</w:t>
      </w:r>
    </w:p>
    <w:p w14:paraId="4AD1397C" w14:textId="77777777" w:rsidR="00920B8A" w:rsidRPr="00CE3CF5" w:rsidRDefault="00920B8A" w:rsidP="00A911E7">
      <w:pPr>
        <w:spacing w:line="276" w:lineRule="auto"/>
        <w:ind w:firstLine="567"/>
        <w:rPr>
          <w:rFonts w:ascii="Calibri" w:hAnsi="Calibri" w:cs="Calibri"/>
        </w:rPr>
      </w:pPr>
      <w:r w:rsidRPr="00CE3CF5">
        <w:rPr>
          <w:rFonts w:ascii="Calibri" w:hAnsi="Calibri" w:cs="Calibri"/>
        </w:rPr>
        <w:t>2)</w:t>
      </w:r>
      <w:r w:rsidRPr="00CE3CF5">
        <w:rPr>
          <w:rFonts w:ascii="Calibri" w:hAnsi="Calibri" w:cs="Calibri"/>
        </w:rPr>
        <w:tab/>
        <w:t>Zamawiający zobowiązany jest do:</w:t>
      </w:r>
    </w:p>
    <w:p w14:paraId="5797143A" w14:textId="77777777" w:rsidR="00920B8A" w:rsidRPr="00CE3CF5" w:rsidRDefault="00920B8A" w:rsidP="00A911E7">
      <w:pPr>
        <w:pStyle w:val="Akapitzlist"/>
        <w:numPr>
          <w:ilvl w:val="0"/>
          <w:numId w:val="18"/>
        </w:numPr>
        <w:spacing w:line="276" w:lineRule="auto"/>
        <w:ind w:left="993"/>
        <w:rPr>
          <w:rFonts w:ascii="Calibri" w:hAnsi="Calibri" w:cs="Calibri"/>
          <w:sz w:val="22"/>
          <w:szCs w:val="22"/>
        </w:rPr>
      </w:pPr>
      <w:r w:rsidRPr="00CE3CF5">
        <w:rPr>
          <w:rFonts w:ascii="Calibri" w:hAnsi="Calibri" w:cs="Calibri"/>
          <w:sz w:val="22"/>
          <w:szCs w:val="22"/>
        </w:rPr>
        <w:t>Przekazania Wykonawcy w wersji elektronicznej (e-mail) posiadanych wzorów logotypów, grafik oraz ewentualnych wskazówek dotyczących opracowania projektów graficznych materiałów wystawienniczych, będących przedmiotem zamówienia;</w:t>
      </w:r>
    </w:p>
    <w:p w14:paraId="59EFC82A" w14:textId="77777777" w:rsidR="00920B8A" w:rsidRPr="00CE3CF5" w:rsidRDefault="00920B8A" w:rsidP="00A911E7">
      <w:pPr>
        <w:pStyle w:val="Akapitzlist"/>
        <w:numPr>
          <w:ilvl w:val="0"/>
          <w:numId w:val="18"/>
        </w:numPr>
        <w:spacing w:line="276" w:lineRule="auto"/>
        <w:ind w:left="993" w:hanging="284"/>
        <w:rPr>
          <w:rFonts w:ascii="Calibri" w:hAnsi="Calibri" w:cs="Calibri"/>
          <w:sz w:val="22"/>
          <w:szCs w:val="22"/>
        </w:rPr>
      </w:pPr>
      <w:r w:rsidRPr="00CE3CF5">
        <w:rPr>
          <w:rFonts w:ascii="Calibri" w:hAnsi="Calibri" w:cs="Calibri"/>
          <w:sz w:val="22"/>
          <w:szCs w:val="22"/>
        </w:rPr>
        <w:t>Zamawiającemu przysługuje prawo wielokrotnego nanoszenia poprawek przed ostatecznym zatwierdzeniem projektów graficznych materiałów wystawienniczych;</w:t>
      </w:r>
    </w:p>
    <w:p w14:paraId="5EDEDDF4" w14:textId="77777777" w:rsidR="00920B8A" w:rsidRPr="00CE3CF5" w:rsidRDefault="00920B8A" w:rsidP="00A911E7">
      <w:pPr>
        <w:pStyle w:val="Akapitzlist"/>
        <w:numPr>
          <w:ilvl w:val="0"/>
          <w:numId w:val="18"/>
        </w:numPr>
        <w:spacing w:line="276" w:lineRule="auto"/>
        <w:ind w:left="993" w:hanging="284"/>
        <w:rPr>
          <w:rFonts w:ascii="Calibri" w:hAnsi="Calibri" w:cs="Calibri"/>
          <w:sz w:val="22"/>
          <w:szCs w:val="22"/>
        </w:rPr>
      </w:pPr>
      <w:r w:rsidRPr="00CE3CF5">
        <w:rPr>
          <w:rFonts w:ascii="Calibri" w:hAnsi="Calibri" w:cs="Calibri"/>
          <w:sz w:val="22"/>
          <w:szCs w:val="22"/>
        </w:rPr>
        <w:t xml:space="preserve">Sprawdzenia przez przedstawicieli Zamawiającego dostarczonego przedmiotu zamówienia, kontrolując jego zgodność z SWZ oraz ostatecznymi wersjami projektów graficznych materiałów wystawienniczych; </w:t>
      </w:r>
    </w:p>
    <w:p w14:paraId="26F5CCA8" w14:textId="77777777" w:rsidR="00920B8A" w:rsidRPr="00CE3CF5" w:rsidRDefault="00920B8A" w:rsidP="00A911E7">
      <w:pPr>
        <w:pStyle w:val="Akapitzlist"/>
        <w:numPr>
          <w:ilvl w:val="0"/>
          <w:numId w:val="18"/>
        </w:numPr>
        <w:spacing w:line="276" w:lineRule="auto"/>
        <w:ind w:left="993" w:hanging="284"/>
        <w:rPr>
          <w:rFonts w:ascii="Calibri" w:hAnsi="Calibri" w:cs="Calibri"/>
          <w:sz w:val="22"/>
          <w:szCs w:val="22"/>
        </w:rPr>
      </w:pPr>
      <w:r w:rsidRPr="00CE3CF5">
        <w:rPr>
          <w:rFonts w:ascii="Calibri" w:hAnsi="Calibri" w:cs="Calibri"/>
          <w:sz w:val="22"/>
          <w:szCs w:val="22"/>
        </w:rPr>
        <w:t>Ustalenia i decyzje dotyczące wykonania przedmiotu zamówienia uzgadniane będą przez przedstawicieli Zamawiającego z Wykonawcą lub jego przedstawicielem za pośrednictwem poczty elektronicznej (e-mail).</w:t>
      </w:r>
    </w:p>
    <w:p w14:paraId="3EB91BE7" w14:textId="77777777" w:rsidR="00920B8A" w:rsidRPr="00CE3CF5" w:rsidRDefault="00920B8A" w:rsidP="00A911E7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CE3CF5">
        <w:rPr>
          <w:rFonts w:ascii="Calibri" w:hAnsi="Calibri" w:cs="Calibri"/>
          <w:b/>
          <w:sz w:val="22"/>
          <w:szCs w:val="22"/>
        </w:rPr>
        <w:t>Wymagania stawiane Wykonawcy:</w:t>
      </w:r>
    </w:p>
    <w:p w14:paraId="5E7042B6" w14:textId="77777777" w:rsidR="00920B8A" w:rsidRPr="00CE3CF5" w:rsidRDefault="00920B8A" w:rsidP="00A911E7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ascii="Calibri" w:eastAsia="Times New Roman" w:hAnsi="Calibri" w:cs="Calibri"/>
        </w:rPr>
      </w:pPr>
      <w:r w:rsidRPr="00CE3CF5">
        <w:rPr>
          <w:rFonts w:ascii="Calibri" w:eastAsia="Times New Roman" w:hAnsi="Calibri" w:cs="Calibri"/>
        </w:rPr>
        <w:t>Wykonawca odpowiedzialny jest za zgodność z warunkami technicznymi i jakościowymi opisanymi dla przedmiotu zamówienia.</w:t>
      </w:r>
    </w:p>
    <w:p w14:paraId="13BC1923" w14:textId="77777777" w:rsidR="00920B8A" w:rsidRPr="00CE3CF5" w:rsidRDefault="00920B8A" w:rsidP="00A911E7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ascii="Calibri" w:eastAsia="Times New Roman" w:hAnsi="Calibri" w:cs="Calibri"/>
        </w:rPr>
      </w:pPr>
      <w:r w:rsidRPr="00CE3CF5">
        <w:rPr>
          <w:rFonts w:ascii="Calibri" w:eastAsia="Times New Roman" w:hAnsi="Calibri" w:cs="Calibri"/>
        </w:rPr>
        <w:t>Wykonawca zobowiązuje się do zrealizowania czynności objętych przedmiotem zamówienia zgodnie z najlepszą wiedzą fachową i najwyższą starannością jakiej wymaga usługa tego rodzaju, z</w:t>
      </w:r>
      <w:r>
        <w:rPr>
          <w:rFonts w:ascii="Calibri" w:eastAsia="Times New Roman" w:hAnsi="Calibri" w:cs="Calibri"/>
        </w:rPr>
        <w:t> </w:t>
      </w:r>
      <w:r w:rsidRPr="00CE3CF5">
        <w:rPr>
          <w:rFonts w:ascii="Calibri" w:eastAsia="Times New Roman" w:hAnsi="Calibri" w:cs="Calibri"/>
        </w:rPr>
        <w:t>uwzględnieniem wymogów artystycznych i technicznych</w:t>
      </w:r>
    </w:p>
    <w:p w14:paraId="321CFF19" w14:textId="77777777" w:rsidR="00920B8A" w:rsidRPr="00CE3CF5" w:rsidRDefault="00920B8A" w:rsidP="00920B8A">
      <w:pPr>
        <w:spacing w:after="200" w:line="276" w:lineRule="auto"/>
        <w:ind w:left="737"/>
        <w:contextualSpacing/>
        <w:jc w:val="both"/>
        <w:rPr>
          <w:rFonts w:ascii="Calibri" w:eastAsia="Times New Roman" w:hAnsi="Calibri" w:cs="Calibri"/>
        </w:rPr>
      </w:pPr>
    </w:p>
    <w:p w14:paraId="1D734271" w14:textId="77777777" w:rsidR="00920B8A" w:rsidRPr="00CE3CF5" w:rsidRDefault="00920B8A" w:rsidP="00A911E7">
      <w:pPr>
        <w:numPr>
          <w:ilvl w:val="0"/>
          <w:numId w:val="16"/>
        </w:numPr>
        <w:spacing w:line="276" w:lineRule="auto"/>
        <w:jc w:val="both"/>
        <w:rPr>
          <w:rFonts w:ascii="Calibri" w:eastAsia="Times New Roman" w:hAnsi="Calibri" w:cs="Calibri"/>
          <w:b/>
        </w:rPr>
      </w:pPr>
      <w:r w:rsidRPr="00CE3CF5">
        <w:rPr>
          <w:rFonts w:ascii="Calibri" w:eastAsia="Times New Roman" w:hAnsi="Calibri" w:cs="Calibri"/>
          <w:b/>
        </w:rPr>
        <w:t>Wynagrodzenie i realizacja płatności:</w:t>
      </w:r>
    </w:p>
    <w:p w14:paraId="69C8B327" w14:textId="77777777" w:rsidR="00920B8A" w:rsidRPr="00CE3CF5" w:rsidRDefault="00920B8A" w:rsidP="00A911E7">
      <w:pPr>
        <w:numPr>
          <w:ilvl w:val="0"/>
          <w:numId w:val="11"/>
        </w:numPr>
        <w:spacing w:after="200" w:line="276" w:lineRule="auto"/>
        <w:ind w:left="737" w:hanging="312"/>
        <w:contextualSpacing/>
        <w:jc w:val="both"/>
        <w:rPr>
          <w:rFonts w:ascii="Calibri" w:eastAsia="Times New Roman" w:hAnsi="Calibri" w:cs="Calibri"/>
        </w:rPr>
      </w:pPr>
      <w:r w:rsidRPr="00CE3CF5">
        <w:rPr>
          <w:rFonts w:ascii="Calibri" w:eastAsia="Times New Roman" w:hAnsi="Calibri" w:cs="Calibri"/>
        </w:rPr>
        <w:t xml:space="preserve">Przedmiot zamówienia uważa się za należycie wykonany po dokonaniu odbioru ilościowo-jakościowego, potwierdzonego protokołem odbiorczym bez zastrzeżeń, podpisanym przez Wykonawcę. </w:t>
      </w:r>
    </w:p>
    <w:p w14:paraId="538DD1A8" w14:textId="77777777" w:rsidR="00920B8A" w:rsidRPr="00CE3CF5" w:rsidRDefault="00920B8A" w:rsidP="00A911E7">
      <w:pPr>
        <w:numPr>
          <w:ilvl w:val="0"/>
          <w:numId w:val="11"/>
        </w:numPr>
        <w:spacing w:after="200" w:line="276" w:lineRule="auto"/>
        <w:ind w:left="737" w:hanging="312"/>
        <w:contextualSpacing/>
        <w:jc w:val="both"/>
        <w:rPr>
          <w:rFonts w:ascii="Calibri" w:eastAsia="Times New Roman" w:hAnsi="Calibri" w:cs="Calibri"/>
        </w:rPr>
      </w:pPr>
      <w:r w:rsidRPr="00CE3CF5">
        <w:rPr>
          <w:rFonts w:ascii="Calibri" w:eastAsia="Times New Roman" w:hAnsi="Calibri" w:cs="Calibri"/>
        </w:rPr>
        <w:t xml:space="preserve">Podstawą wystawienia faktury będzie podpisany przez Wykonawcę protokół odbiorczy, który będzie stanowił załącznik do umowy. </w:t>
      </w:r>
    </w:p>
    <w:p w14:paraId="02B108DB" w14:textId="77777777" w:rsidR="00920B8A" w:rsidRPr="00CE3CF5" w:rsidRDefault="00920B8A" w:rsidP="00A911E7">
      <w:pPr>
        <w:numPr>
          <w:ilvl w:val="0"/>
          <w:numId w:val="11"/>
        </w:numPr>
        <w:spacing w:after="200" w:line="276" w:lineRule="auto"/>
        <w:ind w:left="737" w:hanging="312"/>
        <w:contextualSpacing/>
        <w:jc w:val="both"/>
        <w:rPr>
          <w:rFonts w:ascii="Calibri" w:eastAsia="Times New Roman" w:hAnsi="Calibri" w:cs="Calibri"/>
        </w:rPr>
      </w:pPr>
      <w:r w:rsidRPr="00CE3CF5">
        <w:rPr>
          <w:rFonts w:ascii="Calibri" w:eastAsia="Times New Roman" w:hAnsi="Calibri" w:cs="Calibri"/>
        </w:rPr>
        <w:t>W przypadku jakichkolwiek zastrzeżeń, dotyczących wykonania przedmiotu zamówienia, strony zobowiązują się do wskazania uwag w treści protokołu.</w:t>
      </w:r>
    </w:p>
    <w:p w14:paraId="5CAD5F79" w14:textId="77777777" w:rsidR="00920B8A" w:rsidRPr="00CE3CF5" w:rsidRDefault="00920B8A" w:rsidP="00A911E7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Calibri" w:eastAsia="Times New Roman" w:hAnsi="Calibri" w:cs="Calibri"/>
        </w:rPr>
      </w:pPr>
      <w:r w:rsidRPr="00CE3CF5">
        <w:rPr>
          <w:rFonts w:ascii="Calibri" w:eastAsia="Times New Roman" w:hAnsi="Calibri" w:cs="Calibri"/>
        </w:rPr>
        <w:t>Wykonawca zobowiązany jest do wystawienia faktury po wykonaniu przedmiotu zamówienia i</w:t>
      </w:r>
      <w:r>
        <w:rPr>
          <w:rFonts w:ascii="Calibri" w:eastAsia="Times New Roman" w:hAnsi="Calibri" w:cs="Calibri"/>
        </w:rPr>
        <w:t> </w:t>
      </w:r>
      <w:r w:rsidRPr="00CE3CF5">
        <w:rPr>
          <w:rFonts w:ascii="Calibri" w:eastAsia="Times New Roman" w:hAnsi="Calibri" w:cs="Calibri"/>
        </w:rPr>
        <w:t xml:space="preserve">przekazania jej na adres e-mail wskazany w umowie, w terminie </w:t>
      </w:r>
      <w:r w:rsidRPr="00CE3CF5">
        <w:rPr>
          <w:rFonts w:ascii="Calibri" w:eastAsia="Times New Roman" w:hAnsi="Calibri" w:cs="Calibri"/>
          <w:b/>
        </w:rPr>
        <w:t>7 dni</w:t>
      </w:r>
      <w:r w:rsidRPr="00CE3CF5">
        <w:rPr>
          <w:rFonts w:ascii="Calibri" w:eastAsia="Times New Roman" w:hAnsi="Calibri" w:cs="Calibri"/>
        </w:rPr>
        <w:t xml:space="preserve"> od dnia zrealizowania zamówienia.</w:t>
      </w:r>
    </w:p>
    <w:p w14:paraId="02347B5B" w14:textId="77777777" w:rsidR="00920B8A" w:rsidRPr="00CE3CF5" w:rsidRDefault="00920B8A" w:rsidP="00A911E7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Calibri" w:eastAsia="Times New Roman" w:hAnsi="Calibri" w:cs="Calibri"/>
        </w:rPr>
      </w:pPr>
      <w:r w:rsidRPr="00CE3CF5">
        <w:rPr>
          <w:rFonts w:ascii="Calibri" w:eastAsia="Times New Roman" w:hAnsi="Calibri" w:cs="Calibri"/>
        </w:rPr>
        <w:t xml:space="preserve">Zamawiający dokona płatności nie później niż w terminie </w:t>
      </w:r>
      <w:r>
        <w:rPr>
          <w:rFonts w:ascii="Calibri" w:eastAsia="Times New Roman" w:hAnsi="Calibri" w:cs="Calibri"/>
          <w:b/>
        </w:rPr>
        <w:t>30</w:t>
      </w:r>
      <w:r w:rsidRPr="00CE3CF5">
        <w:rPr>
          <w:rFonts w:ascii="Calibri" w:eastAsia="Times New Roman" w:hAnsi="Calibri" w:cs="Calibri"/>
          <w:b/>
        </w:rPr>
        <w:t xml:space="preserve"> dni</w:t>
      </w:r>
      <w:r w:rsidRPr="00CE3CF5">
        <w:rPr>
          <w:rFonts w:ascii="Calibri" w:eastAsia="Times New Roman" w:hAnsi="Calibri" w:cs="Calibri"/>
        </w:rPr>
        <w:t xml:space="preserve"> od dnia otrzymania poprawnie wystawionej faktury za wykonany przedmiot zamówienia. Wynagrodzenie będzie przekazane na</w:t>
      </w:r>
      <w:r>
        <w:rPr>
          <w:rFonts w:ascii="Calibri" w:eastAsia="Times New Roman" w:hAnsi="Calibri" w:cs="Calibri"/>
        </w:rPr>
        <w:t> </w:t>
      </w:r>
      <w:r w:rsidRPr="00CE3CF5">
        <w:rPr>
          <w:rFonts w:ascii="Calibri" w:eastAsia="Times New Roman" w:hAnsi="Calibri" w:cs="Calibri"/>
        </w:rPr>
        <w:t>konto bankowe Wykonawcy wskazane na fakturze.</w:t>
      </w:r>
    </w:p>
    <w:p w14:paraId="326D06BC" w14:textId="77777777" w:rsidR="00920B8A" w:rsidRPr="00CE3CF5" w:rsidRDefault="00920B8A" w:rsidP="00A911E7">
      <w:pPr>
        <w:numPr>
          <w:ilvl w:val="0"/>
          <w:numId w:val="11"/>
        </w:numPr>
        <w:spacing w:after="200" w:line="276" w:lineRule="auto"/>
        <w:ind w:left="737" w:hanging="312"/>
        <w:contextualSpacing/>
        <w:jc w:val="both"/>
        <w:rPr>
          <w:rFonts w:ascii="Calibri" w:eastAsia="Times New Roman" w:hAnsi="Calibri" w:cs="Calibri"/>
        </w:rPr>
      </w:pPr>
      <w:r w:rsidRPr="00CE3CF5">
        <w:rPr>
          <w:rFonts w:ascii="Calibri" w:eastAsia="Times New Roman" w:hAnsi="Calibri" w:cs="Calibri"/>
        </w:rPr>
        <w:t xml:space="preserve">W przypadku gdy dostarczony przedmiot zamówienia nie odpowiada wymogom określonym w pkt. V niniejszego SWZ, Zamawiającemu przysługuje prawo do zgłoszenia reklamacji za pośrednictwem </w:t>
      </w:r>
      <w:r w:rsidRPr="00CE3CF5">
        <w:rPr>
          <w:rFonts w:ascii="Calibri" w:eastAsia="Times New Roman" w:hAnsi="Calibri" w:cs="Calibri"/>
        </w:rPr>
        <w:lastRenderedPageBreak/>
        <w:t>poczty elektronicznej. Potwierdzenie dostarczenia wiadomości e-mail do skrzynki pocztowej adresata za pośrednictwem poczty elektronicznej jest dowodem na dokonanie zgłoszenia reklamacji.</w:t>
      </w:r>
    </w:p>
    <w:p w14:paraId="1BA82861" w14:textId="77777777" w:rsidR="00920B8A" w:rsidRPr="00CE3CF5" w:rsidRDefault="00920B8A" w:rsidP="00A911E7">
      <w:pPr>
        <w:numPr>
          <w:ilvl w:val="0"/>
          <w:numId w:val="11"/>
        </w:numPr>
        <w:spacing w:after="200" w:line="276" w:lineRule="auto"/>
        <w:ind w:left="737" w:hanging="312"/>
        <w:contextualSpacing/>
        <w:jc w:val="both"/>
        <w:rPr>
          <w:rFonts w:ascii="Calibri" w:eastAsia="Times New Roman" w:hAnsi="Calibri" w:cs="Calibri"/>
        </w:rPr>
      </w:pPr>
      <w:r w:rsidRPr="00CE3CF5">
        <w:rPr>
          <w:rFonts w:ascii="Calibri" w:eastAsia="Times New Roman" w:hAnsi="Calibri" w:cs="Calibri"/>
        </w:rPr>
        <w:t>W terminie 3 dni roboczych od dnia zgłoszenia reklamacji Wykonawca zobowiązany jest przesłać Zamawiającemu za pośrednictwem poczty elektronicznej (e-mail) informację o uznaniu lub nieuznaniu reklamacji wraz z uzasadnieniem.</w:t>
      </w:r>
    </w:p>
    <w:p w14:paraId="1D21BFB2" w14:textId="77777777" w:rsidR="00920B8A" w:rsidRPr="00CE3CF5" w:rsidRDefault="00920B8A" w:rsidP="00A911E7">
      <w:pPr>
        <w:numPr>
          <w:ilvl w:val="0"/>
          <w:numId w:val="11"/>
        </w:numPr>
        <w:spacing w:after="200" w:line="276" w:lineRule="auto"/>
        <w:ind w:left="737" w:hanging="312"/>
        <w:contextualSpacing/>
        <w:jc w:val="both"/>
        <w:rPr>
          <w:rFonts w:ascii="Calibri" w:eastAsia="Times New Roman" w:hAnsi="Calibri" w:cs="Calibri"/>
        </w:rPr>
      </w:pPr>
      <w:r w:rsidRPr="00CE3CF5">
        <w:rPr>
          <w:rFonts w:ascii="Calibri" w:eastAsia="Times New Roman" w:hAnsi="Calibri" w:cs="Calibri"/>
        </w:rPr>
        <w:t>W przypadku uznania reklamacji Wykonawca zobowiązuje się do odbioru na własny koszt wadliwego przedmiotu zamówienia w terminie 7 dni roboczych od dnia zgłoszenia reklamacji przez Zamawiającego, a także do dostarczenia przedmiotu zamówienia w żądanej ilości, pełnowartościowego i spełniającego wymagania Zamawiającego w terminie 14 dni roboczych od daty zgłoszenia reklamacji przez Zamawiającego.</w:t>
      </w:r>
    </w:p>
    <w:p w14:paraId="32C3DAD1" w14:textId="77777777" w:rsidR="00920B8A" w:rsidRPr="00CE3CF5" w:rsidRDefault="00920B8A" w:rsidP="00A911E7">
      <w:pPr>
        <w:numPr>
          <w:ilvl w:val="0"/>
          <w:numId w:val="11"/>
        </w:numPr>
        <w:spacing w:after="200" w:line="276" w:lineRule="auto"/>
        <w:ind w:left="737" w:hanging="312"/>
        <w:contextualSpacing/>
        <w:jc w:val="both"/>
        <w:rPr>
          <w:rFonts w:ascii="Calibri" w:eastAsia="Times New Roman" w:hAnsi="Calibri" w:cs="Calibri"/>
        </w:rPr>
      </w:pPr>
      <w:r w:rsidRPr="00CE3CF5">
        <w:rPr>
          <w:rFonts w:ascii="Calibri" w:eastAsia="Times New Roman" w:hAnsi="Calibri" w:cs="Calibri"/>
        </w:rPr>
        <w:t xml:space="preserve">Po bezskutecznym upływie terminu, o którym mowa w pkt. IX </w:t>
      </w:r>
      <w:proofErr w:type="spellStart"/>
      <w:r w:rsidRPr="00CE3CF5">
        <w:rPr>
          <w:rFonts w:ascii="Calibri" w:eastAsia="Times New Roman" w:hAnsi="Calibri" w:cs="Calibri"/>
        </w:rPr>
        <w:t>ppkt</w:t>
      </w:r>
      <w:proofErr w:type="spellEnd"/>
      <w:r w:rsidRPr="00CE3CF5">
        <w:rPr>
          <w:rFonts w:ascii="Calibri" w:eastAsia="Times New Roman" w:hAnsi="Calibri" w:cs="Calibri"/>
        </w:rPr>
        <w:t>. 7) reklamacja będzie uznana w</w:t>
      </w:r>
      <w:r>
        <w:rPr>
          <w:rFonts w:ascii="Calibri" w:eastAsia="Times New Roman" w:hAnsi="Calibri" w:cs="Calibri"/>
        </w:rPr>
        <w:t> </w:t>
      </w:r>
      <w:r w:rsidRPr="00CE3CF5">
        <w:rPr>
          <w:rFonts w:ascii="Calibri" w:eastAsia="Times New Roman" w:hAnsi="Calibri" w:cs="Calibri"/>
        </w:rPr>
        <w:t>całości zgodnie z żądaniem Zamawiającego.</w:t>
      </w:r>
    </w:p>
    <w:p w14:paraId="1EAE64E3" w14:textId="77777777" w:rsidR="00920B8A" w:rsidRPr="00CE3CF5" w:rsidRDefault="00920B8A" w:rsidP="00A911E7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Calibri" w:eastAsia="Times New Roman" w:hAnsi="Calibri" w:cs="Calibri"/>
        </w:rPr>
      </w:pPr>
      <w:r w:rsidRPr="00CE3CF5">
        <w:rPr>
          <w:rFonts w:ascii="Calibri" w:eastAsia="Times New Roman" w:hAnsi="Calibri" w:cs="Calibri"/>
        </w:rPr>
        <w:t>Niezależnie od uprawnień z tytułu gwarancji Zamawiający ma prawo do rękojmi za wady fizyczne przedmiotu zamówienia zgodnie z art. 556-576 Kodeksu Cywilnego.</w:t>
      </w:r>
    </w:p>
    <w:p w14:paraId="23610D97" w14:textId="77777777" w:rsidR="00920B8A" w:rsidRPr="00CE3CF5" w:rsidRDefault="00920B8A" w:rsidP="00920B8A">
      <w:pPr>
        <w:spacing w:after="120" w:line="276" w:lineRule="auto"/>
        <w:jc w:val="both"/>
        <w:rPr>
          <w:rFonts w:ascii="Calibri" w:eastAsia="Times New Roman" w:hAnsi="Calibri" w:cs="Calibri"/>
          <w:b/>
        </w:rPr>
      </w:pPr>
    </w:p>
    <w:p w14:paraId="5D532B60" w14:textId="77777777" w:rsidR="00920B8A" w:rsidRPr="00CE3CF5" w:rsidRDefault="00920B8A" w:rsidP="00920B8A">
      <w:pPr>
        <w:spacing w:after="120" w:line="276" w:lineRule="auto"/>
        <w:jc w:val="both"/>
        <w:rPr>
          <w:rFonts w:ascii="Calibri" w:eastAsia="Times New Roman" w:hAnsi="Calibri" w:cs="Calibri"/>
          <w:b/>
        </w:rPr>
      </w:pPr>
      <w:r w:rsidRPr="00CE3CF5">
        <w:rPr>
          <w:rFonts w:ascii="Calibri" w:eastAsia="Times New Roman" w:hAnsi="Calibri" w:cs="Calibri"/>
          <w:b/>
        </w:rPr>
        <w:t>X. Majątkowe prawa autorskie</w:t>
      </w:r>
    </w:p>
    <w:p w14:paraId="5AB3F3B1" w14:textId="77777777" w:rsidR="00920B8A" w:rsidRPr="00CE3CF5" w:rsidRDefault="00920B8A" w:rsidP="00A911E7">
      <w:pPr>
        <w:numPr>
          <w:ilvl w:val="0"/>
          <w:numId w:val="12"/>
        </w:numPr>
        <w:spacing w:before="120" w:line="276" w:lineRule="auto"/>
        <w:jc w:val="both"/>
        <w:rPr>
          <w:rFonts w:ascii="Calibri" w:eastAsia="Times New Roman" w:hAnsi="Calibri" w:cs="Calibri"/>
        </w:rPr>
      </w:pPr>
      <w:r w:rsidRPr="00CE3CF5">
        <w:rPr>
          <w:rFonts w:ascii="Calibri" w:eastAsia="Times New Roman" w:hAnsi="Calibri" w:cs="Calibri"/>
        </w:rPr>
        <w:t>Wykonawca na podstawie umowy</w:t>
      </w:r>
      <w:r w:rsidRPr="00CE3CF5">
        <w:rPr>
          <w:rFonts w:ascii="Calibri" w:eastAsia="Times New Roman" w:hAnsi="Calibri" w:cs="Calibri"/>
          <w:snapToGrid w:val="0"/>
        </w:rPr>
        <w:t xml:space="preserve"> z chwilą odbioru przedmiotu zamówienia</w:t>
      </w:r>
      <w:r w:rsidRPr="00CE3CF5">
        <w:rPr>
          <w:rFonts w:ascii="Calibri" w:eastAsia="Times New Roman" w:hAnsi="Calibri" w:cs="Calibri"/>
        </w:rPr>
        <w:t xml:space="preserve"> przeniesie na</w:t>
      </w:r>
      <w:r>
        <w:rPr>
          <w:rFonts w:ascii="Calibri" w:eastAsia="Times New Roman" w:hAnsi="Calibri" w:cs="Calibri"/>
        </w:rPr>
        <w:t> </w:t>
      </w:r>
      <w:r w:rsidRPr="00CE3CF5">
        <w:rPr>
          <w:rFonts w:ascii="Calibri" w:eastAsia="Times New Roman" w:hAnsi="Calibri" w:cs="Calibri"/>
        </w:rPr>
        <w:t>Zamawiającego wszelkie autorskie prawa majątkowe i pokrewne (prawa zależne) do</w:t>
      </w:r>
      <w:r>
        <w:rPr>
          <w:rFonts w:ascii="Calibri" w:eastAsia="Times New Roman" w:hAnsi="Calibri" w:cs="Calibri"/>
        </w:rPr>
        <w:t> </w:t>
      </w:r>
      <w:r w:rsidRPr="00CE3CF5">
        <w:rPr>
          <w:rFonts w:ascii="Calibri" w:eastAsia="Times New Roman" w:hAnsi="Calibri" w:cs="Calibri"/>
        </w:rPr>
        <w:t>nieograniczonego w czasie i przestrzeni korzystania i rozporządzania wytworzonymi materiałami w tym do powielania, publikowania, edytowania oraz ich modyfikowania, bez konieczności składania w tej sprawie jakichkolwiek dodatkowych oświadczeń woli przez Strony.</w:t>
      </w:r>
    </w:p>
    <w:p w14:paraId="4498A3C5" w14:textId="77777777" w:rsidR="00920B8A" w:rsidRPr="00CE3CF5" w:rsidRDefault="00920B8A" w:rsidP="00A911E7">
      <w:pPr>
        <w:numPr>
          <w:ilvl w:val="0"/>
          <w:numId w:val="12"/>
        </w:numPr>
        <w:spacing w:before="120" w:line="276" w:lineRule="auto"/>
        <w:jc w:val="both"/>
        <w:rPr>
          <w:rFonts w:ascii="Calibri" w:eastAsia="Times New Roman" w:hAnsi="Calibri" w:cs="Calibri"/>
        </w:rPr>
      </w:pPr>
      <w:r w:rsidRPr="00CE3CF5">
        <w:rPr>
          <w:rFonts w:ascii="Calibri" w:eastAsia="Times New Roman" w:hAnsi="Calibri" w:cs="Calibri"/>
        </w:rPr>
        <w:t>Przeniesienie autorskich praw majątkowych obejmuje wszystkie znane pola eksploatacji związane z</w:t>
      </w:r>
      <w:r>
        <w:rPr>
          <w:rFonts w:ascii="Calibri" w:eastAsia="Times New Roman" w:hAnsi="Calibri" w:cs="Calibri"/>
        </w:rPr>
        <w:t> </w:t>
      </w:r>
      <w:r w:rsidRPr="00CE3CF5">
        <w:rPr>
          <w:rFonts w:ascii="Calibri" w:eastAsia="Times New Roman" w:hAnsi="Calibri" w:cs="Calibri"/>
        </w:rPr>
        <w:t>przedmiotem zamówienia, w tym w szczególności:</w:t>
      </w:r>
    </w:p>
    <w:p w14:paraId="2ECF8792" w14:textId="77777777" w:rsidR="00920B8A" w:rsidRPr="00CE3CF5" w:rsidRDefault="00920B8A" w:rsidP="00A911E7">
      <w:pPr>
        <w:numPr>
          <w:ilvl w:val="0"/>
          <w:numId w:val="13"/>
        </w:numPr>
        <w:spacing w:line="276" w:lineRule="auto"/>
        <w:contextualSpacing/>
        <w:jc w:val="both"/>
        <w:rPr>
          <w:rFonts w:ascii="Calibri" w:eastAsia="Times New Roman" w:hAnsi="Calibri" w:cs="Calibri"/>
        </w:rPr>
      </w:pPr>
      <w:r w:rsidRPr="00CE3CF5">
        <w:rPr>
          <w:rFonts w:ascii="Calibri" w:eastAsia="Times New Roman" w:hAnsi="Calibri" w:cs="Calibri"/>
        </w:rPr>
        <w:t>wielokrotnego publikowania projektów graficznych,</w:t>
      </w:r>
    </w:p>
    <w:p w14:paraId="6A90BF0F" w14:textId="77777777" w:rsidR="00920B8A" w:rsidRPr="00CE3CF5" w:rsidRDefault="00920B8A" w:rsidP="00A911E7">
      <w:pPr>
        <w:numPr>
          <w:ilvl w:val="0"/>
          <w:numId w:val="13"/>
        </w:numPr>
        <w:spacing w:line="276" w:lineRule="auto"/>
        <w:contextualSpacing/>
        <w:jc w:val="both"/>
        <w:rPr>
          <w:rFonts w:ascii="Calibri" w:eastAsia="Times New Roman" w:hAnsi="Calibri" w:cs="Calibri"/>
        </w:rPr>
      </w:pPr>
      <w:r w:rsidRPr="00CE3CF5">
        <w:rPr>
          <w:rFonts w:ascii="Calibri" w:eastAsia="Times New Roman" w:hAnsi="Calibri" w:cs="Calibri"/>
        </w:rPr>
        <w:t>rozpowszechniania,</w:t>
      </w:r>
    </w:p>
    <w:p w14:paraId="4DFE862E" w14:textId="77777777" w:rsidR="00920B8A" w:rsidRPr="00CE3CF5" w:rsidRDefault="00920B8A" w:rsidP="00A911E7">
      <w:pPr>
        <w:numPr>
          <w:ilvl w:val="0"/>
          <w:numId w:val="13"/>
        </w:numPr>
        <w:spacing w:line="276" w:lineRule="auto"/>
        <w:contextualSpacing/>
        <w:jc w:val="both"/>
        <w:rPr>
          <w:rFonts w:ascii="Calibri" w:eastAsia="Times New Roman" w:hAnsi="Calibri" w:cs="Calibri"/>
        </w:rPr>
      </w:pPr>
      <w:r w:rsidRPr="00CE3CF5">
        <w:rPr>
          <w:rFonts w:ascii="Calibri" w:eastAsia="Times New Roman" w:hAnsi="Calibri" w:cs="Calibri"/>
        </w:rPr>
        <w:t>wielokrotnego udostępniania i przekazywania osobom trzecim,</w:t>
      </w:r>
    </w:p>
    <w:p w14:paraId="386E637C" w14:textId="77777777" w:rsidR="00920B8A" w:rsidRPr="00CE3CF5" w:rsidRDefault="00920B8A" w:rsidP="00A911E7">
      <w:pPr>
        <w:numPr>
          <w:ilvl w:val="0"/>
          <w:numId w:val="13"/>
        </w:numPr>
        <w:spacing w:line="276" w:lineRule="auto"/>
        <w:contextualSpacing/>
        <w:jc w:val="both"/>
        <w:rPr>
          <w:rFonts w:ascii="Calibri" w:eastAsia="Times New Roman" w:hAnsi="Calibri" w:cs="Calibri"/>
        </w:rPr>
      </w:pPr>
      <w:r w:rsidRPr="00CE3CF5">
        <w:rPr>
          <w:rFonts w:ascii="Calibri" w:eastAsia="Times New Roman" w:hAnsi="Calibri" w:cs="Calibri"/>
        </w:rPr>
        <w:t>wielokrotnego wprowadzania do pamięci komputera,</w:t>
      </w:r>
    </w:p>
    <w:p w14:paraId="7DEB5E8A" w14:textId="77777777" w:rsidR="00920B8A" w:rsidRPr="00CE3CF5" w:rsidRDefault="00920B8A" w:rsidP="00A911E7">
      <w:pPr>
        <w:numPr>
          <w:ilvl w:val="0"/>
          <w:numId w:val="13"/>
        </w:numPr>
        <w:spacing w:line="276" w:lineRule="auto"/>
        <w:contextualSpacing/>
        <w:jc w:val="both"/>
        <w:rPr>
          <w:rFonts w:ascii="Calibri" w:eastAsia="Times New Roman" w:hAnsi="Calibri" w:cs="Calibri"/>
        </w:rPr>
      </w:pPr>
      <w:r w:rsidRPr="00CE3CF5">
        <w:rPr>
          <w:rFonts w:ascii="Calibri" w:eastAsia="Times New Roman" w:hAnsi="Calibri" w:cs="Calibri"/>
        </w:rPr>
        <w:t>najmu,</w:t>
      </w:r>
    </w:p>
    <w:p w14:paraId="4996D3CF" w14:textId="77777777" w:rsidR="00920B8A" w:rsidRPr="00CE3CF5" w:rsidRDefault="00920B8A" w:rsidP="00A911E7">
      <w:pPr>
        <w:numPr>
          <w:ilvl w:val="0"/>
          <w:numId w:val="13"/>
        </w:numPr>
        <w:spacing w:line="276" w:lineRule="auto"/>
        <w:contextualSpacing/>
        <w:jc w:val="both"/>
        <w:rPr>
          <w:rFonts w:ascii="Calibri" w:eastAsia="Times New Roman" w:hAnsi="Calibri" w:cs="Calibri"/>
        </w:rPr>
      </w:pPr>
      <w:r w:rsidRPr="00CE3CF5">
        <w:rPr>
          <w:rFonts w:ascii="Calibri" w:eastAsia="Times New Roman" w:hAnsi="Calibri" w:cs="Calibri"/>
        </w:rPr>
        <w:t>dzierżawy,</w:t>
      </w:r>
    </w:p>
    <w:p w14:paraId="3A4899D2" w14:textId="77777777" w:rsidR="00920B8A" w:rsidRPr="00CE3CF5" w:rsidRDefault="00920B8A" w:rsidP="00A911E7">
      <w:pPr>
        <w:numPr>
          <w:ilvl w:val="0"/>
          <w:numId w:val="13"/>
        </w:numPr>
        <w:spacing w:line="276" w:lineRule="auto"/>
        <w:contextualSpacing/>
        <w:jc w:val="both"/>
        <w:rPr>
          <w:rFonts w:ascii="Calibri" w:eastAsia="Times New Roman" w:hAnsi="Calibri" w:cs="Calibri"/>
        </w:rPr>
      </w:pPr>
      <w:r w:rsidRPr="00CE3CF5">
        <w:rPr>
          <w:rFonts w:ascii="Calibri" w:eastAsia="Times New Roman" w:hAnsi="Calibri" w:cs="Calibri"/>
        </w:rPr>
        <w:t>nadanie za pomocą wizji bezprzewodowej i przewodowej przez stację naziemną oraz za pośrednictwem satelity,</w:t>
      </w:r>
    </w:p>
    <w:p w14:paraId="0E41DD2A" w14:textId="77777777" w:rsidR="00920B8A" w:rsidRPr="00CE3CF5" w:rsidRDefault="00920B8A" w:rsidP="00A911E7">
      <w:pPr>
        <w:numPr>
          <w:ilvl w:val="0"/>
          <w:numId w:val="13"/>
        </w:numPr>
        <w:spacing w:line="276" w:lineRule="auto"/>
        <w:contextualSpacing/>
        <w:jc w:val="both"/>
        <w:rPr>
          <w:rFonts w:ascii="Calibri" w:eastAsia="Times New Roman" w:hAnsi="Calibri" w:cs="Calibri"/>
        </w:rPr>
      </w:pPr>
      <w:r w:rsidRPr="00CE3CF5">
        <w:rPr>
          <w:rFonts w:ascii="Calibri" w:eastAsia="Times New Roman" w:hAnsi="Calibri" w:cs="Calibri"/>
        </w:rPr>
        <w:t>wykorzystywanie w produkcjach multimedialnych i internetowych.</w:t>
      </w:r>
    </w:p>
    <w:p w14:paraId="0FCE5FDD" w14:textId="77777777" w:rsidR="00920B8A" w:rsidRPr="00CE3CF5" w:rsidRDefault="00920B8A" w:rsidP="00920B8A">
      <w:pPr>
        <w:spacing w:before="120" w:line="276" w:lineRule="auto"/>
        <w:ind w:left="360"/>
        <w:jc w:val="both"/>
        <w:rPr>
          <w:rFonts w:ascii="Calibri" w:hAnsi="Calibri" w:cs="Calibri"/>
        </w:rPr>
      </w:pPr>
      <w:r w:rsidRPr="00CE3CF5">
        <w:rPr>
          <w:rFonts w:ascii="Calibri" w:hAnsi="Calibri" w:cs="Calibri"/>
        </w:rPr>
        <w:t>3) Odrębne pola eksploatacji stanowią w szczególności w zakresie:</w:t>
      </w:r>
    </w:p>
    <w:p w14:paraId="7B405F53" w14:textId="77777777" w:rsidR="00920B8A" w:rsidRPr="00CE3CF5" w:rsidRDefault="00920B8A" w:rsidP="00A911E7">
      <w:pPr>
        <w:numPr>
          <w:ilvl w:val="0"/>
          <w:numId w:val="6"/>
        </w:numPr>
        <w:spacing w:line="276" w:lineRule="auto"/>
        <w:contextualSpacing/>
        <w:jc w:val="both"/>
        <w:rPr>
          <w:rFonts w:ascii="Calibri" w:eastAsia="Times New Roman" w:hAnsi="Calibri" w:cs="Calibri"/>
        </w:rPr>
      </w:pPr>
      <w:r w:rsidRPr="00CE3CF5">
        <w:rPr>
          <w:rFonts w:ascii="Calibri" w:eastAsia="Times New Roman" w:hAnsi="Calibri" w:cs="Calibri"/>
        </w:rPr>
        <w:t>utrwalania i zwielokrotniania utworu - wytwarzanie określoną techniką egzemplarzy utworu, w</w:t>
      </w:r>
      <w:r>
        <w:rPr>
          <w:rFonts w:ascii="Calibri" w:eastAsia="Times New Roman" w:hAnsi="Calibri" w:cs="Calibri"/>
        </w:rPr>
        <w:t> </w:t>
      </w:r>
      <w:r w:rsidRPr="00CE3CF5">
        <w:rPr>
          <w:rFonts w:ascii="Calibri" w:eastAsia="Times New Roman" w:hAnsi="Calibri" w:cs="Calibri"/>
        </w:rPr>
        <w:t>tym techniką drukarską, reprograficzną, zapisu magnetycznego oraz techniką cyfrową;</w:t>
      </w:r>
    </w:p>
    <w:p w14:paraId="6F95DC46" w14:textId="77777777" w:rsidR="00920B8A" w:rsidRPr="00CE3CF5" w:rsidRDefault="00920B8A" w:rsidP="00A911E7">
      <w:pPr>
        <w:numPr>
          <w:ilvl w:val="0"/>
          <w:numId w:val="6"/>
        </w:numPr>
        <w:spacing w:line="276" w:lineRule="auto"/>
        <w:contextualSpacing/>
        <w:jc w:val="both"/>
        <w:rPr>
          <w:rFonts w:ascii="Calibri" w:eastAsia="Times New Roman" w:hAnsi="Calibri" w:cs="Calibri"/>
        </w:rPr>
      </w:pPr>
      <w:r w:rsidRPr="00CE3CF5">
        <w:rPr>
          <w:rFonts w:ascii="Calibri" w:eastAsia="Times New Roman" w:hAnsi="Calibri" w:cs="Calibri"/>
        </w:rPr>
        <w:t>obrotu oryginałem lub egzemplarzami, na których utwór utrwalono - wprowadzanie do obrotu, użyczenie lub najem oryginału albo egzemplarzy;</w:t>
      </w:r>
    </w:p>
    <w:p w14:paraId="633063A3" w14:textId="77777777" w:rsidR="00920B8A" w:rsidRPr="00CE3CF5" w:rsidRDefault="00920B8A" w:rsidP="00A911E7">
      <w:pPr>
        <w:numPr>
          <w:ilvl w:val="0"/>
          <w:numId w:val="6"/>
        </w:numPr>
        <w:spacing w:line="276" w:lineRule="auto"/>
        <w:contextualSpacing/>
        <w:jc w:val="both"/>
        <w:rPr>
          <w:rFonts w:ascii="Calibri" w:eastAsia="Times New Roman" w:hAnsi="Calibri" w:cs="Calibri"/>
        </w:rPr>
      </w:pPr>
      <w:r w:rsidRPr="00CE3CF5">
        <w:rPr>
          <w:rFonts w:ascii="Calibri" w:eastAsia="Times New Roman" w:hAnsi="Calibri" w:cs="Calibri"/>
        </w:rPr>
        <w:t>rozpowszechniania utworu w sposób inny niż określony w pkt. 1 - publiczne wykonanie, wystawienie, wyświetlenie, odtworzenie oraz nadawanie i reemitowanie, a także publiczne udostępnianie utworu w taki sposób, aby każdy mógł mieć do niego dostęp w miejscu i w czasie przez siebie wybranym</w:t>
      </w:r>
    </w:p>
    <w:p w14:paraId="526B47F2" w14:textId="77777777" w:rsidR="00920B8A" w:rsidRPr="00CE3CF5" w:rsidRDefault="00920B8A" w:rsidP="00920B8A">
      <w:pPr>
        <w:spacing w:line="276" w:lineRule="auto"/>
        <w:ind w:left="426" w:hanging="142"/>
        <w:jc w:val="both"/>
        <w:rPr>
          <w:rFonts w:ascii="Calibri" w:hAnsi="Calibri" w:cs="Calibri"/>
        </w:rPr>
      </w:pPr>
      <w:r w:rsidRPr="00CE3CF5">
        <w:rPr>
          <w:rFonts w:ascii="Calibri" w:hAnsi="Calibri" w:cs="Calibri"/>
        </w:rPr>
        <w:t xml:space="preserve"> 4) Wykonawca uzyska wszelkie niezbędne zgody, umożliwiające realizację przedmiotu umowy przez Wykonawcę.</w:t>
      </w:r>
    </w:p>
    <w:p w14:paraId="78B3DFAF" w14:textId="77777777" w:rsidR="00920B8A" w:rsidRPr="000863E0" w:rsidRDefault="00920B8A" w:rsidP="00920B8A">
      <w:pPr>
        <w:rPr>
          <w:sz w:val="24"/>
          <w:szCs w:val="24"/>
        </w:rPr>
      </w:pPr>
    </w:p>
    <w:p w14:paraId="3A08D17E" w14:textId="2A6D65D3" w:rsidR="00EF3653" w:rsidRPr="00EE11F6" w:rsidRDefault="00EF3653" w:rsidP="00920B8A"/>
    <w:sectPr w:rsidR="00EF3653" w:rsidRPr="00EE11F6" w:rsidSect="00EE11F6"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567" w:footer="45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333E3" w14:textId="77777777" w:rsidR="004751C1" w:rsidRDefault="004751C1" w:rsidP="00FE69F7">
      <w:r>
        <w:separator/>
      </w:r>
    </w:p>
  </w:endnote>
  <w:endnote w:type="continuationSeparator" w:id="0">
    <w:p w14:paraId="701F562F" w14:textId="77777777" w:rsidR="004751C1" w:rsidRDefault="004751C1" w:rsidP="00FE6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17BF8" w14:textId="797D794B" w:rsidR="0034046A" w:rsidRDefault="007F497F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3549FB">
      <w:rPr>
        <w:noProof/>
      </w:rPr>
      <w:t>2</w:t>
    </w:r>
    <w:r>
      <w:rPr>
        <w:noProof/>
      </w:rPr>
      <w:fldChar w:fldCharType="end"/>
    </w:r>
  </w:p>
  <w:p w14:paraId="3FDD9E07" w14:textId="77777777" w:rsidR="0034046A" w:rsidRDefault="0034046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1355F" w14:textId="77777777" w:rsidR="0034046A" w:rsidRDefault="0034046A">
    <w:pPr>
      <w:pStyle w:val="Stopka"/>
      <w:rPr>
        <w:noProof/>
      </w:rPr>
    </w:pPr>
    <w:r>
      <w:rPr>
        <w:noProof/>
      </w:rPr>
      <w:drawing>
        <wp:inline distT="0" distB="0" distL="0" distR="0" wp14:anchorId="27172D00" wp14:editId="3F261B03">
          <wp:extent cx="6175375" cy="255270"/>
          <wp:effectExtent l="19050" t="0" r="0" b="0"/>
          <wp:docPr id="6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5375" cy="255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0694691" w14:textId="77777777" w:rsidR="0034046A" w:rsidRPr="00696124" w:rsidRDefault="0034046A">
    <w:pPr>
      <w:pStyle w:val="Stopka"/>
      <w:rPr>
        <w:rFonts w:cs="Arial"/>
        <w:sz w:val="12"/>
      </w:rPr>
    </w:pPr>
  </w:p>
  <w:tbl>
    <w:tblPr>
      <w:tblW w:w="9730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65"/>
      <w:gridCol w:w="4865"/>
    </w:tblGrid>
    <w:tr w:rsidR="0034046A" w:rsidRPr="00984192" w14:paraId="07FBDDA5" w14:textId="77777777" w:rsidTr="005F053E">
      <w:trPr>
        <w:trHeight w:val="500"/>
      </w:trPr>
      <w:tc>
        <w:tcPr>
          <w:tcW w:w="4865" w:type="dxa"/>
          <w:shd w:val="clear" w:color="auto" w:fill="auto"/>
        </w:tcPr>
        <w:p w14:paraId="71C50655" w14:textId="77777777" w:rsidR="0034046A" w:rsidRDefault="0034046A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14:paraId="2E90ED08" w14:textId="3BA4F11E" w:rsidR="0034046A" w:rsidRPr="00F2698E" w:rsidRDefault="0034046A" w:rsidP="004F0AD0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6D78D6">
            <w:rPr>
              <w:rFonts w:ascii="Arial" w:hAnsi="Arial" w:cs="Arial"/>
              <w:sz w:val="16"/>
              <w:szCs w:val="16"/>
            </w:rPr>
            <w:t xml:space="preserve">Wydział </w:t>
          </w:r>
          <w:r w:rsidR="00EE11F6">
            <w:rPr>
              <w:rFonts w:ascii="Arial" w:hAnsi="Arial" w:cs="Arial"/>
              <w:sz w:val="16"/>
              <w:szCs w:val="16"/>
            </w:rPr>
            <w:t>P</w:t>
          </w:r>
          <w:r w:rsidR="004F0AD0">
            <w:rPr>
              <w:rFonts w:ascii="Arial" w:hAnsi="Arial" w:cs="Arial"/>
              <w:sz w:val="16"/>
              <w:szCs w:val="16"/>
            </w:rPr>
            <w:t>romocji i Komunikacji Społecznej</w:t>
          </w:r>
          <w:r w:rsidR="00EE11F6">
            <w:rPr>
              <w:rFonts w:ascii="Arial" w:hAnsi="Arial" w:cs="Arial"/>
              <w:sz w:val="16"/>
              <w:szCs w:val="16"/>
            </w:rPr>
            <w:t xml:space="preserve"> </w:t>
          </w:r>
        </w:p>
      </w:tc>
      <w:tc>
        <w:tcPr>
          <w:tcW w:w="4865" w:type="dxa"/>
          <w:shd w:val="clear" w:color="auto" w:fill="auto"/>
        </w:tcPr>
        <w:p w14:paraId="08E21304" w14:textId="77777777" w:rsidR="0034046A" w:rsidRPr="00A21C81" w:rsidRDefault="001417F0" w:rsidP="00F61ABC">
          <w:pPr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ul. Eugeniusza Kwiatkowskiego 4, 52-326</w:t>
          </w:r>
          <w:r w:rsidR="0034046A" w:rsidRPr="00A21C81">
            <w:rPr>
              <w:rFonts w:ascii="Arial" w:hAnsi="Arial" w:cs="Arial"/>
              <w:sz w:val="16"/>
              <w:szCs w:val="16"/>
            </w:rPr>
            <w:t xml:space="preserve"> Wrocław</w:t>
          </w:r>
        </w:p>
        <w:p w14:paraId="64004263" w14:textId="77777777" w:rsidR="0034046A" w:rsidRPr="00A21C81" w:rsidRDefault="0034046A" w:rsidP="00F61ABC">
          <w:pPr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>tel.: +48 71 39 74 200 | fax: +48 71 39 74 202</w:t>
          </w:r>
        </w:p>
        <w:p w14:paraId="78FFCA2B" w14:textId="77777777" w:rsidR="0034046A" w:rsidRPr="00A60C68" w:rsidRDefault="0034046A" w:rsidP="00F61ABC">
          <w:pPr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A60C68">
            <w:rPr>
              <w:rFonts w:ascii="Arial" w:hAnsi="Arial" w:cs="Arial"/>
              <w:sz w:val="16"/>
              <w:szCs w:val="16"/>
              <w:lang w:val="en-US"/>
            </w:rPr>
            <w:t xml:space="preserve">e-mail: wroclaw.dwup@dwup.pl  </w:t>
          </w:r>
        </w:p>
      </w:tc>
    </w:tr>
  </w:tbl>
  <w:p w14:paraId="6472A688" w14:textId="383A7DBD" w:rsidR="007F497F" w:rsidRDefault="00EE11F6" w:rsidP="00785514">
    <w:pPr>
      <w:pStyle w:val="Stopka"/>
      <w:rPr>
        <w:noProof/>
        <w:lang w:val="en-US"/>
      </w:rPr>
    </w:pPr>
    <w:r>
      <w:rPr>
        <w:noProof/>
      </w:rPr>
      <w:drawing>
        <wp:inline distT="0" distB="0" distL="0" distR="0" wp14:anchorId="4C66A866" wp14:editId="6876FFA6">
          <wp:extent cx="6120130" cy="647700"/>
          <wp:effectExtent l="0" t="0" r="0" b="0"/>
          <wp:docPr id="68" name="Obraz 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D6B93F6" w14:textId="77777777" w:rsidR="0034046A" w:rsidRPr="00A60C68" w:rsidRDefault="0034046A" w:rsidP="00785514">
    <w:pPr>
      <w:pStyle w:val="Stopka"/>
      <w:rPr>
        <w:rFonts w:ascii="Arial" w:hAnsi="Arial" w:cs="Arial"/>
        <w:noProof/>
        <w:sz w:val="2"/>
        <w:szCs w:val="2"/>
        <w:lang w:val="en-US"/>
      </w:rPr>
    </w:pPr>
    <w:r w:rsidRPr="00A60C68">
      <w:rPr>
        <w:noProof/>
        <w:lang w:val="en-US"/>
      </w:rPr>
      <w:t xml:space="preserve">       </w:t>
    </w:r>
    <w:r w:rsidRPr="00A60C68">
      <w:rPr>
        <w:noProof/>
        <w:lang w:val="en-US"/>
      </w:rPr>
      <w:tab/>
      <w:t xml:space="preserve">          </w:t>
    </w:r>
  </w:p>
  <w:tbl>
    <w:tblPr>
      <w:tblW w:w="9735" w:type="dxa"/>
      <w:jc w:val="center"/>
      <w:tblLook w:val="04A0" w:firstRow="1" w:lastRow="0" w:firstColumn="1" w:lastColumn="0" w:noHBand="0" w:noVBand="1"/>
    </w:tblPr>
    <w:tblGrid>
      <w:gridCol w:w="3246"/>
      <w:gridCol w:w="3413"/>
      <w:gridCol w:w="3251"/>
    </w:tblGrid>
    <w:tr w:rsidR="0034046A" w:rsidRPr="0032447B" w14:paraId="4C9001E6" w14:textId="77777777" w:rsidTr="00BB1016">
      <w:trPr>
        <w:trHeight w:val="572"/>
        <w:jc w:val="center"/>
      </w:trPr>
      <w:tc>
        <w:tcPr>
          <w:tcW w:w="3246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14:paraId="43181511" w14:textId="3B1CE874" w:rsidR="0034046A" w:rsidRPr="007A2DCE" w:rsidRDefault="0034046A" w:rsidP="00696124">
          <w:pPr>
            <w:rPr>
              <w:lang w:val="en-US"/>
            </w:rPr>
          </w:pPr>
        </w:p>
      </w:tc>
      <w:tc>
        <w:tcPr>
          <w:tcW w:w="3413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14:paraId="0DECF8B5" w14:textId="5F0E83FA" w:rsidR="0034046A" w:rsidRPr="007A2DCE" w:rsidRDefault="0034046A" w:rsidP="00696124">
          <w:pPr>
            <w:jc w:val="center"/>
            <w:rPr>
              <w:lang w:val="en-US"/>
            </w:rPr>
          </w:pPr>
        </w:p>
      </w:tc>
      <w:tc>
        <w:tcPr>
          <w:tcW w:w="3251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14:paraId="570DEED3" w14:textId="4AEA05DB" w:rsidR="0034046A" w:rsidRPr="007A2DCE" w:rsidRDefault="0034046A" w:rsidP="00696124">
          <w:pPr>
            <w:jc w:val="right"/>
            <w:rPr>
              <w:lang w:val="en-US"/>
            </w:rPr>
          </w:pPr>
        </w:p>
      </w:tc>
    </w:tr>
  </w:tbl>
  <w:p w14:paraId="4BA5A7F3" w14:textId="77777777" w:rsidR="0034046A" w:rsidRPr="007A2DCE" w:rsidRDefault="0034046A" w:rsidP="00785514">
    <w:pPr>
      <w:pStyle w:val="Stopka"/>
      <w:rPr>
        <w:rFonts w:ascii="Arial" w:hAnsi="Arial" w:cs="Arial"/>
        <w:noProof/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17C3C" w14:textId="77777777" w:rsidR="004751C1" w:rsidRDefault="004751C1" w:rsidP="00FE69F7">
      <w:r>
        <w:separator/>
      </w:r>
    </w:p>
  </w:footnote>
  <w:footnote w:type="continuationSeparator" w:id="0">
    <w:p w14:paraId="535E7FEB" w14:textId="77777777" w:rsidR="004751C1" w:rsidRDefault="004751C1" w:rsidP="00FE69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41608" w14:textId="0382CD1F" w:rsidR="0034046A" w:rsidRDefault="0052660A" w:rsidP="00B414F8">
    <w:pPr>
      <w:pStyle w:val="Nagwek"/>
      <w:jc w:val="center"/>
    </w:pPr>
    <w:r>
      <w:rPr>
        <w:noProof/>
      </w:rPr>
      <w:drawing>
        <wp:anchor distT="0" distB="0" distL="114300" distR="114300" simplePos="0" relativeHeight="251668480" behindDoc="0" locked="0" layoutInCell="1" allowOverlap="1" wp14:anchorId="57948F61" wp14:editId="0208AA78">
          <wp:simplePos x="0" y="0"/>
          <wp:positionH relativeFrom="column">
            <wp:posOffset>-234315</wp:posOffset>
          </wp:positionH>
          <wp:positionV relativeFrom="paragraph">
            <wp:posOffset>11430</wp:posOffset>
          </wp:positionV>
          <wp:extent cx="1644650" cy="896620"/>
          <wp:effectExtent l="0" t="0" r="0" b="0"/>
          <wp:wrapSquare wrapText="bothSides"/>
          <wp:docPr id="66" name="Obraz 2" descr="C:\Users\gmolenda\Desktop\DWUP 0 logo\5 DWUP dodatkowe skrot pelna nazwa www\5 DWUP poziome skrot pelna nazwa www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gmolenda\Desktop\DWUP 0 logo\5 DWUP dodatkowe skrot pelna nazwa www\5 DWUP poziome skrot pelna nazwa www K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4650" cy="896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01E09B2" w14:textId="5119B0F8" w:rsidR="0034046A" w:rsidRDefault="0034046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F66C2"/>
    <w:multiLevelType w:val="hybridMultilevel"/>
    <w:tmpl w:val="FD206A12"/>
    <w:lvl w:ilvl="0" w:tplc="8FE6EE14">
      <w:start w:val="1"/>
      <w:numFmt w:val="decimal"/>
      <w:lvlText w:val="%1)"/>
      <w:lvlJc w:val="left"/>
      <w:pPr>
        <w:ind w:left="737" w:hanging="31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2118D"/>
    <w:multiLevelType w:val="hybridMultilevel"/>
    <w:tmpl w:val="5980076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544FD9"/>
    <w:multiLevelType w:val="hybridMultilevel"/>
    <w:tmpl w:val="1CFC52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877529"/>
    <w:multiLevelType w:val="hybridMultilevel"/>
    <w:tmpl w:val="59C0A3F6"/>
    <w:lvl w:ilvl="0" w:tplc="F42CEAA4">
      <w:start w:val="1"/>
      <w:numFmt w:val="lowerLetter"/>
      <w:lvlText w:val="%1)"/>
      <w:lvlJc w:val="left"/>
      <w:pPr>
        <w:ind w:left="785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27DA0EB5"/>
    <w:multiLevelType w:val="hybridMultilevel"/>
    <w:tmpl w:val="1C3A6800"/>
    <w:lvl w:ilvl="0" w:tplc="37D66F7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AD2532"/>
    <w:multiLevelType w:val="hybridMultilevel"/>
    <w:tmpl w:val="398E6B68"/>
    <w:lvl w:ilvl="0" w:tplc="60785A3C">
      <w:start w:val="1"/>
      <w:numFmt w:val="decimal"/>
      <w:lvlText w:val="%1)"/>
      <w:lvlJc w:val="left"/>
      <w:pPr>
        <w:ind w:left="737" w:hanging="31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C53342"/>
    <w:multiLevelType w:val="hybridMultilevel"/>
    <w:tmpl w:val="D24C2C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435DC3"/>
    <w:multiLevelType w:val="hybridMultilevel"/>
    <w:tmpl w:val="985C84B2"/>
    <w:lvl w:ilvl="0" w:tplc="92682622">
      <w:start w:val="6"/>
      <w:numFmt w:val="upperRoman"/>
      <w:lvlText w:val="%1."/>
      <w:lvlJc w:val="right"/>
      <w:pPr>
        <w:ind w:left="425" w:hanging="425"/>
      </w:pPr>
      <w:rPr>
        <w:rFonts w:hint="default"/>
        <w:b/>
        <w:sz w:val="24"/>
        <w:szCs w:val="24"/>
      </w:rPr>
    </w:lvl>
    <w:lvl w:ilvl="1" w:tplc="3BB061EC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9F1FD5"/>
    <w:multiLevelType w:val="hybridMultilevel"/>
    <w:tmpl w:val="1C3A6800"/>
    <w:lvl w:ilvl="0" w:tplc="37D66F7C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437B0AA9"/>
    <w:multiLevelType w:val="hybridMultilevel"/>
    <w:tmpl w:val="6950882E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" w15:restartNumberingAfterBreak="0">
    <w:nsid w:val="53826318"/>
    <w:multiLevelType w:val="hybridMultilevel"/>
    <w:tmpl w:val="00C2747E"/>
    <w:lvl w:ilvl="0" w:tplc="9058F3DC">
      <w:start w:val="1"/>
      <w:numFmt w:val="upperRoman"/>
      <w:lvlText w:val="%1."/>
      <w:lvlJc w:val="left"/>
      <w:pPr>
        <w:ind w:left="425" w:hanging="425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9974304"/>
    <w:multiLevelType w:val="hybridMultilevel"/>
    <w:tmpl w:val="58F2A6B0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63113E64"/>
    <w:multiLevelType w:val="hybridMultilevel"/>
    <w:tmpl w:val="8A58F1A4"/>
    <w:lvl w:ilvl="0" w:tplc="8C2E4A8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667E33CD"/>
    <w:multiLevelType w:val="hybridMultilevel"/>
    <w:tmpl w:val="8CECD7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9F70FF"/>
    <w:multiLevelType w:val="multilevel"/>
    <w:tmpl w:val="2B2C7FA6"/>
    <w:lvl w:ilvl="0">
      <w:start w:val="1"/>
      <w:numFmt w:val="upperRoman"/>
      <w:pStyle w:val="Tytu"/>
      <w:lvlText w:val="%1."/>
      <w:lvlJc w:val="right"/>
      <w:pPr>
        <w:tabs>
          <w:tab w:val="num" w:pos="436"/>
        </w:tabs>
        <w:ind w:left="436" w:hanging="436"/>
      </w:pPr>
      <w:rPr>
        <w:b w:val="0"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BDD446C"/>
    <w:multiLevelType w:val="hybridMultilevel"/>
    <w:tmpl w:val="E416D37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96857B8"/>
    <w:multiLevelType w:val="hybridMultilevel"/>
    <w:tmpl w:val="D4100E14"/>
    <w:lvl w:ilvl="0" w:tplc="92682622">
      <w:start w:val="6"/>
      <w:numFmt w:val="upperRoman"/>
      <w:lvlText w:val="%1."/>
      <w:lvlJc w:val="right"/>
      <w:pPr>
        <w:ind w:left="425" w:hanging="425"/>
      </w:pPr>
      <w:rPr>
        <w:rFonts w:hint="default"/>
        <w:b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8D480D"/>
    <w:multiLevelType w:val="hybridMultilevel"/>
    <w:tmpl w:val="BF98AF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2B5EBF"/>
    <w:multiLevelType w:val="hybridMultilevel"/>
    <w:tmpl w:val="0ED45CC0"/>
    <w:lvl w:ilvl="0" w:tplc="FA7CF484">
      <w:start w:val="8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7"/>
    <w:lvlOverride w:ilvl="0">
      <w:lvl w:ilvl="0" w:tplc="04150011">
        <w:start w:val="1"/>
        <w:numFmt w:val="decimal"/>
        <w:lvlText w:val="%1)"/>
        <w:lvlJc w:val="left"/>
        <w:pPr>
          <w:ind w:left="737" w:hanging="312"/>
        </w:pPr>
        <w:rPr>
          <w:rFonts w:hint="default"/>
          <w:b w:val="0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">
    <w:abstractNumId w:val="17"/>
    <w:lvlOverride w:ilvl="0">
      <w:lvl w:ilvl="0" w:tplc="04150011">
        <w:start w:val="1"/>
        <w:numFmt w:val="decimal"/>
        <w:lvlText w:val="%1)"/>
        <w:lvlJc w:val="left"/>
        <w:pPr>
          <w:ind w:left="737" w:hanging="397"/>
        </w:pPr>
        <w:rPr>
          <w:rFonts w:hint="default"/>
          <w:b w:val="0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5">
    <w:abstractNumId w:val="17"/>
    <w:lvlOverride w:ilvl="0">
      <w:lvl w:ilvl="0" w:tplc="04150011">
        <w:start w:val="1"/>
        <w:numFmt w:val="decimal"/>
        <w:lvlText w:val="%1)"/>
        <w:lvlJc w:val="left"/>
        <w:pPr>
          <w:ind w:left="737" w:hanging="340"/>
        </w:pPr>
        <w:rPr>
          <w:rFonts w:hint="default"/>
          <w:b w:val="0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6">
    <w:abstractNumId w:val="1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6"/>
  </w:num>
  <w:num w:numId="16">
    <w:abstractNumId w:val="18"/>
  </w:num>
  <w:num w:numId="17">
    <w:abstractNumId w:val="16"/>
  </w:num>
  <w:num w:numId="18">
    <w:abstractNumId w:val="11"/>
  </w:num>
  <w:num w:numId="19">
    <w:abstractNumId w:val="8"/>
  </w:num>
  <w:num w:numId="20">
    <w:abstractNumId w:val="9"/>
  </w:num>
  <w:num w:numId="21">
    <w:abstractNumId w:val="2"/>
  </w:num>
  <w:num w:numId="22">
    <w:abstractNumId w:val="12"/>
  </w:num>
  <w:num w:numId="23">
    <w:abstractNumId w:val="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405"/>
    <w:rsid w:val="000010E8"/>
    <w:rsid w:val="00042301"/>
    <w:rsid w:val="00051D59"/>
    <w:rsid w:val="00054D31"/>
    <w:rsid w:val="00076720"/>
    <w:rsid w:val="00086D07"/>
    <w:rsid w:val="00087C7C"/>
    <w:rsid w:val="00092869"/>
    <w:rsid w:val="000A7453"/>
    <w:rsid w:val="000D18FB"/>
    <w:rsid w:val="000F565B"/>
    <w:rsid w:val="001208BA"/>
    <w:rsid w:val="00137B68"/>
    <w:rsid w:val="001417F0"/>
    <w:rsid w:val="001707EF"/>
    <w:rsid w:val="001717A5"/>
    <w:rsid w:val="00180C2F"/>
    <w:rsid w:val="001A4EAA"/>
    <w:rsid w:val="001C7C12"/>
    <w:rsid w:val="001D4F1E"/>
    <w:rsid w:val="001E2C7C"/>
    <w:rsid w:val="00203707"/>
    <w:rsid w:val="00240FD9"/>
    <w:rsid w:val="0024274D"/>
    <w:rsid w:val="0025699C"/>
    <w:rsid w:val="00265B63"/>
    <w:rsid w:val="00272FB8"/>
    <w:rsid w:val="002943B8"/>
    <w:rsid w:val="002946C3"/>
    <w:rsid w:val="00297049"/>
    <w:rsid w:val="002A119A"/>
    <w:rsid w:val="002A165A"/>
    <w:rsid w:val="002C66F5"/>
    <w:rsid w:val="002D64BA"/>
    <w:rsid w:val="003004EB"/>
    <w:rsid w:val="0032447B"/>
    <w:rsid w:val="00337A3F"/>
    <w:rsid w:val="00337E5D"/>
    <w:rsid w:val="0034046A"/>
    <w:rsid w:val="00341FD7"/>
    <w:rsid w:val="00347342"/>
    <w:rsid w:val="003538DB"/>
    <w:rsid w:val="003549FB"/>
    <w:rsid w:val="003731B1"/>
    <w:rsid w:val="00376888"/>
    <w:rsid w:val="003774A9"/>
    <w:rsid w:val="003900E9"/>
    <w:rsid w:val="003B3A65"/>
    <w:rsid w:val="003D7988"/>
    <w:rsid w:val="003E66C9"/>
    <w:rsid w:val="004138E8"/>
    <w:rsid w:val="00467183"/>
    <w:rsid w:val="004751C1"/>
    <w:rsid w:val="004A55A7"/>
    <w:rsid w:val="004D5D30"/>
    <w:rsid w:val="004F0AD0"/>
    <w:rsid w:val="004F32D2"/>
    <w:rsid w:val="00510DB6"/>
    <w:rsid w:val="00511C61"/>
    <w:rsid w:val="00514BCC"/>
    <w:rsid w:val="0052660A"/>
    <w:rsid w:val="00540B4F"/>
    <w:rsid w:val="005B0405"/>
    <w:rsid w:val="005B54B8"/>
    <w:rsid w:val="005C6616"/>
    <w:rsid w:val="005D1EFE"/>
    <w:rsid w:val="005F053E"/>
    <w:rsid w:val="00622924"/>
    <w:rsid w:val="006444DC"/>
    <w:rsid w:val="00680435"/>
    <w:rsid w:val="00696124"/>
    <w:rsid w:val="006A551A"/>
    <w:rsid w:val="006D78D6"/>
    <w:rsid w:val="0072197F"/>
    <w:rsid w:val="007641DA"/>
    <w:rsid w:val="00785514"/>
    <w:rsid w:val="007963F1"/>
    <w:rsid w:val="007A2DCE"/>
    <w:rsid w:val="007A78CC"/>
    <w:rsid w:val="007C50D7"/>
    <w:rsid w:val="007E30F6"/>
    <w:rsid w:val="007F497F"/>
    <w:rsid w:val="008145E5"/>
    <w:rsid w:val="00834F82"/>
    <w:rsid w:val="00867CC3"/>
    <w:rsid w:val="00884330"/>
    <w:rsid w:val="008855CA"/>
    <w:rsid w:val="008C77B8"/>
    <w:rsid w:val="008F74FA"/>
    <w:rsid w:val="008F7D2B"/>
    <w:rsid w:val="0090066E"/>
    <w:rsid w:val="00901F0D"/>
    <w:rsid w:val="00905470"/>
    <w:rsid w:val="00906BAF"/>
    <w:rsid w:val="00920B8A"/>
    <w:rsid w:val="00930B44"/>
    <w:rsid w:val="00930BAE"/>
    <w:rsid w:val="00950E04"/>
    <w:rsid w:val="0095391F"/>
    <w:rsid w:val="00961A6A"/>
    <w:rsid w:val="0096410C"/>
    <w:rsid w:val="00981CA0"/>
    <w:rsid w:val="00984192"/>
    <w:rsid w:val="009B77C5"/>
    <w:rsid w:val="009D085F"/>
    <w:rsid w:val="009F2E4C"/>
    <w:rsid w:val="00A04DD6"/>
    <w:rsid w:val="00A20D73"/>
    <w:rsid w:val="00A21D1C"/>
    <w:rsid w:val="00A56A30"/>
    <w:rsid w:val="00A60C68"/>
    <w:rsid w:val="00A64DB5"/>
    <w:rsid w:val="00A75F2F"/>
    <w:rsid w:val="00A911E7"/>
    <w:rsid w:val="00AA75BE"/>
    <w:rsid w:val="00AF7AA7"/>
    <w:rsid w:val="00B10C21"/>
    <w:rsid w:val="00B222A8"/>
    <w:rsid w:val="00B23796"/>
    <w:rsid w:val="00B32D1B"/>
    <w:rsid w:val="00B406AA"/>
    <w:rsid w:val="00B414F8"/>
    <w:rsid w:val="00B47946"/>
    <w:rsid w:val="00B67E38"/>
    <w:rsid w:val="00B809BF"/>
    <w:rsid w:val="00B90A91"/>
    <w:rsid w:val="00B965E5"/>
    <w:rsid w:val="00BA2A1A"/>
    <w:rsid w:val="00BA6135"/>
    <w:rsid w:val="00BB1016"/>
    <w:rsid w:val="00C06A6E"/>
    <w:rsid w:val="00C2548A"/>
    <w:rsid w:val="00C305F0"/>
    <w:rsid w:val="00C352E7"/>
    <w:rsid w:val="00C4643B"/>
    <w:rsid w:val="00C963D7"/>
    <w:rsid w:val="00CA6583"/>
    <w:rsid w:val="00CC3037"/>
    <w:rsid w:val="00CD21E6"/>
    <w:rsid w:val="00CD3236"/>
    <w:rsid w:val="00CF349E"/>
    <w:rsid w:val="00D01B61"/>
    <w:rsid w:val="00D14D32"/>
    <w:rsid w:val="00D33755"/>
    <w:rsid w:val="00D56C8E"/>
    <w:rsid w:val="00D61C29"/>
    <w:rsid w:val="00D92082"/>
    <w:rsid w:val="00DA4E13"/>
    <w:rsid w:val="00DB0A7F"/>
    <w:rsid w:val="00DB2670"/>
    <w:rsid w:val="00DC6505"/>
    <w:rsid w:val="00DD4D51"/>
    <w:rsid w:val="00DD7849"/>
    <w:rsid w:val="00DE0AC9"/>
    <w:rsid w:val="00DF17C7"/>
    <w:rsid w:val="00E50B9A"/>
    <w:rsid w:val="00E721C9"/>
    <w:rsid w:val="00E73375"/>
    <w:rsid w:val="00E7389F"/>
    <w:rsid w:val="00E73DB2"/>
    <w:rsid w:val="00E90A32"/>
    <w:rsid w:val="00EC7587"/>
    <w:rsid w:val="00ED6E92"/>
    <w:rsid w:val="00EE11F6"/>
    <w:rsid w:val="00EE1E50"/>
    <w:rsid w:val="00EF0D6D"/>
    <w:rsid w:val="00EF3653"/>
    <w:rsid w:val="00F02F08"/>
    <w:rsid w:val="00F15A9E"/>
    <w:rsid w:val="00F2118A"/>
    <w:rsid w:val="00F2698E"/>
    <w:rsid w:val="00F36665"/>
    <w:rsid w:val="00F37596"/>
    <w:rsid w:val="00F42435"/>
    <w:rsid w:val="00F45624"/>
    <w:rsid w:val="00F57FA5"/>
    <w:rsid w:val="00F616BC"/>
    <w:rsid w:val="00F61ABC"/>
    <w:rsid w:val="00F65A90"/>
    <w:rsid w:val="00F66A63"/>
    <w:rsid w:val="00FB571A"/>
    <w:rsid w:val="00FE38D9"/>
    <w:rsid w:val="00FE5C96"/>
    <w:rsid w:val="00FE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47289F0"/>
  <w15:docId w15:val="{993BCD96-D515-40F4-A955-7CF8C3D4E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389F"/>
    <w:rPr>
      <w:rFonts w:asciiTheme="minorHAnsi" w:eastAsiaTheme="minorEastAsia" w:hAnsiTheme="minorHAnsi" w:cstheme="minorBidi"/>
      <w:sz w:val="22"/>
      <w:szCs w:val="22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3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C650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F66A63"/>
    <w:rPr>
      <w:rFonts w:eastAsiaTheme="minorHAnsi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66A63"/>
    <w:rPr>
      <w:rFonts w:eastAsiaTheme="minorHAnsi" w:cstheme="minorBidi"/>
      <w:sz w:val="21"/>
      <w:szCs w:val="21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F45624"/>
    <w:pPr>
      <w:ind w:left="708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F45624"/>
    <w:rPr>
      <w:rFonts w:ascii="Times New Roman" w:eastAsia="Times New Roman" w:hAnsi="Times New Roman"/>
    </w:rPr>
  </w:style>
  <w:style w:type="paragraph" w:customStyle="1" w:styleId="Default">
    <w:name w:val="Default"/>
    <w:rsid w:val="00A56A30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styleId="Tytu">
    <w:name w:val="Title"/>
    <w:basedOn w:val="Normalny"/>
    <w:link w:val="TytuZnak"/>
    <w:uiPriority w:val="10"/>
    <w:qFormat/>
    <w:rsid w:val="00A56A30"/>
    <w:pPr>
      <w:numPr>
        <w:numId w:val="1"/>
      </w:numPr>
      <w:jc w:val="center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A56A30"/>
    <w:rPr>
      <w:rFonts w:ascii="Times New Roman" w:hAnsi="Times New Roman"/>
      <w:b/>
      <w:bCs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3731B1"/>
    <w:rPr>
      <w:b/>
      <w:bCs/>
    </w:rPr>
  </w:style>
  <w:style w:type="paragraph" w:styleId="Bezodstpw">
    <w:name w:val="No Spacing"/>
    <w:uiPriority w:val="1"/>
    <w:qFormat/>
    <w:rsid w:val="007E30F6"/>
    <w:rPr>
      <w:rFonts w:ascii="Times New Roman" w:eastAsia="Times New Roman" w:hAnsi="Times New Roman"/>
    </w:rPr>
  </w:style>
  <w:style w:type="paragraph" w:styleId="Tekstpodstawowy">
    <w:name w:val="Body Text"/>
    <w:basedOn w:val="Normalny"/>
    <w:link w:val="TekstpodstawowyZnak"/>
    <w:rsid w:val="00EF3653"/>
    <w:pPr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EF3653"/>
    <w:rPr>
      <w:rFonts w:ascii="Times New Roman" w:eastAsia="Times New Roman" w:hAnsi="Times New Roman"/>
      <w:sz w:val="28"/>
      <w:lang w:val="x-none" w:eastAsia="x-none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EF3653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EF3653"/>
    <w:rPr>
      <w:rFonts w:ascii="Times New Roman" w:eastAsia="Times New Roman" w:hAnsi="Times New Roman"/>
      <w:szCs w:val="24"/>
    </w:rPr>
  </w:style>
  <w:style w:type="character" w:styleId="Odwoanieprzypisudolnego">
    <w:name w:val="footnote reference"/>
    <w:aliases w:val="Footnote Reference Number"/>
    <w:rsid w:val="00EF3653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3004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5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8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MAJKA\Wydzia&#322;%20%20Promocji%20-%20papier%20firmowy\kolor\ZI+POWER+POKL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98563C2-E411-4283-AB85-D5C2FDE76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ZI+POWER+POKL</Template>
  <TotalTime>83</TotalTime>
  <Pages>5</Pages>
  <Words>1598</Words>
  <Characters>9594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mmajka</dc:creator>
  <cp:lastModifiedBy>Renata Wojdag</cp:lastModifiedBy>
  <cp:revision>6</cp:revision>
  <cp:lastPrinted>2023-01-24T10:37:00Z</cp:lastPrinted>
  <dcterms:created xsi:type="dcterms:W3CDTF">2024-01-22T06:57:00Z</dcterms:created>
  <dcterms:modified xsi:type="dcterms:W3CDTF">2024-01-22T10:39:00Z</dcterms:modified>
</cp:coreProperties>
</file>