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53" w:rsidRPr="006008E5" w:rsidRDefault="00C84453" w:rsidP="00C84453">
      <w:pPr>
        <w:pStyle w:val="khheader"/>
        <w:spacing w:line="240" w:lineRule="auto"/>
        <w:jc w:val="right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 xml:space="preserve">Wałbrzych, dnia 22 lutego </w:t>
      </w:r>
      <w:r w:rsidRPr="006008E5">
        <w:rPr>
          <w:rFonts w:ascii="Calibri" w:hAnsi="Calibri" w:cs="Tahoma"/>
          <w:bCs/>
          <w:color w:val="000000"/>
          <w:sz w:val="22"/>
          <w:szCs w:val="22"/>
        </w:rPr>
        <w:t>2018 r.</w:t>
      </w:r>
    </w:p>
    <w:p w:rsidR="00C84453" w:rsidRPr="006008E5" w:rsidRDefault="00C84453" w:rsidP="00C84453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C84453" w:rsidRPr="006008E5" w:rsidRDefault="00C84453" w:rsidP="00C84453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C84453" w:rsidRPr="006008E5" w:rsidRDefault="00C84453" w:rsidP="00C84453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 xml:space="preserve">Zam. </w:t>
      </w:r>
      <w:proofErr w:type="spellStart"/>
      <w:r>
        <w:rPr>
          <w:rFonts w:eastAsia="Times New Roman" w:cs="Tahoma"/>
          <w:bCs/>
          <w:color w:val="000000"/>
          <w:lang w:eastAsia="pl-PL"/>
        </w:rPr>
        <w:t>Publ</w:t>
      </w:r>
      <w:proofErr w:type="spellEnd"/>
      <w:r>
        <w:rPr>
          <w:rFonts w:eastAsia="Times New Roman" w:cs="Tahoma"/>
          <w:bCs/>
          <w:color w:val="000000"/>
          <w:lang w:eastAsia="pl-PL"/>
        </w:rPr>
        <w:t>. 06</w:t>
      </w:r>
      <w:r w:rsidRPr="006008E5">
        <w:rPr>
          <w:rFonts w:eastAsia="Times New Roman" w:cs="Tahoma"/>
          <w:bCs/>
          <w:color w:val="000000"/>
          <w:lang w:eastAsia="pl-PL"/>
        </w:rPr>
        <w:t>/2018</w:t>
      </w:r>
    </w:p>
    <w:p w:rsidR="00C84453" w:rsidRPr="006008E5" w:rsidRDefault="00C84453" w:rsidP="00C84453">
      <w:pPr>
        <w:spacing w:after="0" w:line="240" w:lineRule="auto"/>
        <w:ind w:left="225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DOZ/AKM/Z.P.6/2540/03</w:t>
      </w:r>
      <w:r w:rsidRPr="006008E5">
        <w:rPr>
          <w:rFonts w:eastAsia="Times New Roman" w:cs="Tahoma"/>
          <w:lang w:eastAsia="pl-PL"/>
        </w:rPr>
        <w:t>/2018</w:t>
      </w:r>
    </w:p>
    <w:p w:rsidR="00C84453" w:rsidRPr="006008E5" w:rsidRDefault="00C84453" w:rsidP="00C84453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C84453" w:rsidRPr="006008E5" w:rsidRDefault="00C84453" w:rsidP="00C84453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C84453" w:rsidRPr="00540FAB" w:rsidRDefault="00C84453" w:rsidP="00540FAB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6008E5">
        <w:rPr>
          <w:rFonts w:eastAsia="Times New Roman"/>
          <w:lang w:eastAsia="pl-PL"/>
        </w:rPr>
        <w:t xml:space="preserve">                                                                     </w:t>
      </w:r>
    </w:p>
    <w:p w:rsidR="00C84453" w:rsidRPr="00B23509" w:rsidRDefault="00C84453" w:rsidP="00540FAB">
      <w:pPr>
        <w:ind w:firstLine="225"/>
        <w:jc w:val="both"/>
        <w:rPr>
          <w:rFonts w:cs="Tahoma"/>
        </w:rPr>
      </w:pPr>
      <w:r w:rsidRPr="00B23509">
        <w:rPr>
          <w:rFonts w:cs="Tahoma"/>
        </w:rPr>
        <w:t>Zgodnie z Rozdziałem V Ogłoszenia o zamówieniu na usługi społeczne dot. kompleksowej usługi organizacji spotkań na potrzeby działań informacyjno-promocyjnych w ramach RPO WD 2014-2020 i PO WER, organizowanych przez Dolnośląski Wojewódzki Urząd Pracy, zaplanowanych do realizacji w 2018 roku,</w:t>
      </w:r>
      <w:r w:rsidRPr="00B23509">
        <w:rPr>
          <w:rFonts w:cs="Tahoma"/>
        </w:rPr>
        <w:br/>
        <w:t xml:space="preserve"> z podziałem na 3 części – Zamawiający</w:t>
      </w:r>
      <w:r w:rsidR="00B23509">
        <w:rPr>
          <w:rFonts w:cs="Tahoma"/>
        </w:rPr>
        <w:t xml:space="preserve"> odpowiada na pytania Wykonawcy</w:t>
      </w:r>
      <w:r w:rsidRPr="00B23509">
        <w:rPr>
          <w:rFonts w:cs="Tahoma"/>
        </w:rPr>
        <w:t>.</w:t>
      </w:r>
    </w:p>
    <w:p w:rsidR="00C84453" w:rsidRPr="00540FAB" w:rsidRDefault="00C84453" w:rsidP="00C84453">
      <w:pPr>
        <w:jc w:val="both"/>
        <w:rPr>
          <w:rFonts w:cs="Tahoma"/>
        </w:rPr>
      </w:pPr>
      <w:r w:rsidRPr="00540FAB">
        <w:rPr>
          <w:rFonts w:cs="Tahoma"/>
        </w:rPr>
        <w:t xml:space="preserve">Pytanie 1: </w:t>
      </w:r>
    </w:p>
    <w:p w:rsidR="00C84453" w:rsidRPr="00540FAB" w:rsidRDefault="00C84453" w:rsidP="00C84453">
      <w:pPr>
        <w:jc w:val="both"/>
        <w:rPr>
          <w:lang w:eastAsia="pl-PL"/>
        </w:rPr>
      </w:pPr>
      <w:r w:rsidRPr="00540FAB">
        <w:t xml:space="preserve">Chciałem jeszcze dopytać czy klasyczny wynajem </w:t>
      </w:r>
      <w:proofErr w:type="spellStart"/>
      <w:r w:rsidRPr="00540FAB">
        <w:t>sal</w:t>
      </w:r>
      <w:proofErr w:type="spellEnd"/>
      <w:r w:rsidRPr="00540FAB">
        <w:t xml:space="preserve"> z cateringiem w obiektach Wykonawcy, może być traktowany jako zlecenie/zamówienie o którym mowa w punkcie IX Warunek udziału w postępowaniu 1)? </w:t>
      </w:r>
    </w:p>
    <w:p w:rsidR="00C84453" w:rsidRPr="00540FAB" w:rsidRDefault="00C84453" w:rsidP="00C84453">
      <w:pPr>
        <w:spacing w:after="240"/>
        <w:jc w:val="both"/>
        <w:rPr>
          <w:rFonts w:cs="Tahoma"/>
          <w:bCs/>
          <w:color w:val="000000"/>
        </w:rPr>
      </w:pPr>
      <w:r w:rsidRPr="00540FAB">
        <w:rPr>
          <w:rFonts w:cs="Tahoma"/>
        </w:rPr>
        <w:t>Odpowiedź 1:</w:t>
      </w:r>
    </w:p>
    <w:p w:rsidR="00C84453" w:rsidRPr="00B23509" w:rsidRDefault="00C84453" w:rsidP="00B23509">
      <w:pPr>
        <w:jc w:val="both"/>
        <w:rPr>
          <w:color w:val="1F497D"/>
        </w:rPr>
      </w:pPr>
      <w:r w:rsidRPr="00B23509">
        <w:rPr>
          <w:color w:val="000000" w:themeColor="text1"/>
        </w:rPr>
        <w:t>Zamawiający nie jest zainteresowany tym,  na jakie</w:t>
      </w:r>
      <w:r w:rsidR="00B23509">
        <w:rPr>
          <w:color w:val="000000" w:themeColor="text1"/>
        </w:rPr>
        <w:t>j  podstawie wykonawca dysponował</w:t>
      </w:r>
      <w:r w:rsidRPr="00B23509">
        <w:rPr>
          <w:color w:val="000000" w:themeColor="text1"/>
        </w:rPr>
        <w:t xml:space="preserve"> wynajmowaną salą istotne jest aby wykazał, że zrealizował co najmniej 3 usługi  </w:t>
      </w:r>
      <w:r w:rsidRPr="00B23509">
        <w:t>polegające na przeprowadzeniu spotkań,</w:t>
      </w:r>
      <w:r w:rsidR="00B23509">
        <w:br/>
      </w:r>
      <w:r w:rsidRPr="00B23509">
        <w:t>w trakcie których realizowana była usługa wynajmu sali oraz usługa gastronomiczna dla co najmniej 50 osób każde spotkanie</w:t>
      </w:r>
      <w:r w:rsidR="00DC0952" w:rsidRPr="00B23509">
        <w:t>.</w:t>
      </w:r>
    </w:p>
    <w:p w:rsidR="00C84453" w:rsidRPr="00540FAB" w:rsidRDefault="00C84453" w:rsidP="00C84453">
      <w:pPr>
        <w:jc w:val="both"/>
        <w:rPr>
          <w:rFonts w:cs="Tahoma"/>
        </w:rPr>
      </w:pPr>
      <w:r w:rsidRPr="00540FAB">
        <w:rPr>
          <w:rFonts w:cs="Tahoma"/>
        </w:rPr>
        <w:t xml:space="preserve">Pytanie 2: </w:t>
      </w:r>
    </w:p>
    <w:p w:rsidR="00C84453" w:rsidRPr="00540FAB" w:rsidRDefault="00C84453" w:rsidP="00B23509">
      <w:pPr>
        <w:jc w:val="both"/>
        <w:rPr>
          <w:color w:val="000000" w:themeColor="text1"/>
        </w:rPr>
      </w:pPr>
      <w:r w:rsidRPr="00540FAB">
        <w:rPr>
          <w:color w:val="000000" w:themeColor="text1"/>
        </w:rPr>
        <w:t>Proszę o wyjaśnienie jednego z zobowiązań Wykonawcy usługi określonego w SOPZ dot. część C zamówienia, tj. „Wykonawca zobowiązany jest zagwarantować dostęp uczestnikom spotkania do dogodnie zlokalizowanego parkingu (płatnego lub bezpłatnego), mieszczącego się przy budynku lub w jego okolicy (nie dalej niż 250 m od obiektu), w którym odbywać się będzie planowane spotkanie.” Co oznacza zagwarantowanie przez Wykonawcę dostępu uczestników do dogodnie zlokalizowanego parkingu?</w:t>
      </w:r>
    </w:p>
    <w:p w:rsidR="00C84453" w:rsidRPr="00540FAB" w:rsidRDefault="00C84453" w:rsidP="00C84453">
      <w:pPr>
        <w:spacing w:after="240"/>
        <w:jc w:val="both"/>
        <w:rPr>
          <w:rFonts w:cs="Tahoma"/>
          <w:bCs/>
          <w:color w:val="000000"/>
        </w:rPr>
      </w:pPr>
      <w:r w:rsidRPr="00540FAB">
        <w:rPr>
          <w:rFonts w:cs="Tahoma"/>
        </w:rPr>
        <w:t>Odpowiedź 2:</w:t>
      </w:r>
    </w:p>
    <w:p w:rsidR="00B23509" w:rsidRPr="00540FAB" w:rsidRDefault="00C84453" w:rsidP="00540FAB">
      <w:pPr>
        <w:spacing w:after="240"/>
        <w:jc w:val="both"/>
        <w:rPr>
          <w:color w:val="000000" w:themeColor="text1"/>
        </w:rPr>
      </w:pPr>
      <w:r w:rsidRPr="00B23509">
        <w:rPr>
          <w:color w:val="000000" w:themeColor="text1"/>
        </w:rPr>
        <w:t>Zamawiający wymaga, aby w odległości max. 250 m od obiektu, w którym odbywać się będzie spotkanie znajdował się parking, gdzie uczestnicy spotkania będą mieli możliwość zaparkowania aut. Zamawiający nie wymaga pokrywania przez Wykonawcę opłat parkingowych.</w:t>
      </w:r>
    </w:p>
    <w:p w:rsidR="00C84453" w:rsidRPr="00540FAB" w:rsidRDefault="00C84453" w:rsidP="00C84453">
      <w:pPr>
        <w:jc w:val="both"/>
        <w:rPr>
          <w:rFonts w:cs="Tahoma"/>
        </w:rPr>
      </w:pPr>
      <w:r w:rsidRPr="00540FAB">
        <w:rPr>
          <w:rFonts w:cs="Tahoma"/>
        </w:rPr>
        <w:t xml:space="preserve">Pytanie 3: </w:t>
      </w:r>
    </w:p>
    <w:p w:rsidR="00C84453" w:rsidRPr="00B23509" w:rsidRDefault="00C84453" w:rsidP="00B23509">
      <w:pPr>
        <w:jc w:val="both"/>
        <w:rPr>
          <w:color w:val="000000" w:themeColor="text1"/>
        </w:rPr>
      </w:pPr>
      <w:r w:rsidRPr="00AD1735">
        <w:rPr>
          <w:color w:val="000000" w:themeColor="text1"/>
        </w:rPr>
        <w:t xml:space="preserve">Zatrudnienie osoby bezrobotnej/młodocianej: Proszę o wyjaśnienie zapisów związanych z zatrudnieniem osoby bezrobotnej/młodocianej. Zarówno w Ogłoszeniu o zamówieniu  jak i Załączniku nr 6 do Ogłoszenia jest mowa o spełnieniu przez Wykonawcę kryterium zastosowania aspektów społecznych w ramach usługi gastronomicznej, jednakże w przypadku korzystania przez Wykonawcę z usług podwykonawcy w zakresie </w:t>
      </w:r>
      <w:r w:rsidRPr="00AD1735">
        <w:rPr>
          <w:color w:val="000000" w:themeColor="text1"/>
        </w:rPr>
        <w:lastRenderedPageBreak/>
        <w:t xml:space="preserve">wskazanej usługi, trudno będzie Wykonawcy spełnić te kryterium. W związku z tym czy istnieje możliwość aby zatrudniona przez Wykonawcę osoba do celów realizacji usługi pełniła tę rolę, lecz nie stricte w </w:t>
      </w:r>
      <w:r w:rsidRPr="00B23509">
        <w:rPr>
          <w:color w:val="000000" w:themeColor="text1"/>
        </w:rPr>
        <w:t>realizacji usługi gastronomicznej, tylko w zakresie techniczno-organizacyjnym?</w:t>
      </w:r>
    </w:p>
    <w:p w:rsidR="00C84453" w:rsidRPr="00540FAB" w:rsidRDefault="00C84453" w:rsidP="00C84453">
      <w:pPr>
        <w:rPr>
          <w:color w:val="000000" w:themeColor="text1"/>
        </w:rPr>
      </w:pPr>
      <w:r w:rsidRPr="00540FAB">
        <w:rPr>
          <w:color w:val="000000" w:themeColor="text1"/>
        </w:rPr>
        <w:t>Odpowiedź 3:</w:t>
      </w:r>
    </w:p>
    <w:p w:rsidR="00C84453" w:rsidRPr="00540FAB" w:rsidRDefault="00C84453" w:rsidP="00C84453">
      <w:pPr>
        <w:jc w:val="both"/>
        <w:rPr>
          <w:color w:val="FF0000"/>
        </w:rPr>
      </w:pPr>
      <w:r w:rsidRPr="00540FAB">
        <w:rPr>
          <w:color w:val="000000" w:themeColor="text1"/>
        </w:rPr>
        <w:t xml:space="preserve">Zamawiający dopuszcza </w:t>
      </w:r>
      <w:r w:rsidR="00B23509" w:rsidRPr="00540FAB">
        <w:rPr>
          <w:color w:val="000000" w:themeColor="text1"/>
        </w:rPr>
        <w:t xml:space="preserve">zaangażowanie osoby bezrobotnej lub </w:t>
      </w:r>
      <w:r w:rsidRPr="00540FAB">
        <w:rPr>
          <w:color w:val="000000" w:themeColor="text1"/>
        </w:rPr>
        <w:t>młodocianej w zakresie techniczno-</w:t>
      </w:r>
      <w:r w:rsidRPr="00540FAB">
        <w:rPr>
          <w:color w:val="000000" w:themeColor="text1"/>
        </w:rPr>
        <w:br/>
        <w:t>-organizacyjnym.</w:t>
      </w:r>
    </w:p>
    <w:p w:rsidR="00C84453" w:rsidRPr="00540FAB" w:rsidRDefault="00C84453" w:rsidP="00C84453">
      <w:pPr>
        <w:jc w:val="both"/>
        <w:rPr>
          <w:rFonts w:cs="Tahoma"/>
        </w:rPr>
      </w:pPr>
      <w:r w:rsidRPr="00540FAB">
        <w:rPr>
          <w:rFonts w:cs="Tahoma"/>
        </w:rPr>
        <w:t xml:space="preserve">Pytanie 4: </w:t>
      </w:r>
    </w:p>
    <w:p w:rsidR="00C84453" w:rsidRPr="00540FAB" w:rsidRDefault="00C84453" w:rsidP="00C84453">
      <w:pPr>
        <w:rPr>
          <w:color w:val="000000" w:themeColor="text1"/>
        </w:rPr>
      </w:pPr>
      <w:r w:rsidRPr="00540FAB">
        <w:rPr>
          <w:color w:val="000000" w:themeColor="text1"/>
        </w:rPr>
        <w:t>Część C (usługa gastronomiczna wariant II) czy dopuszczalne byłoby zorganizowanie spotkania zamiast Wałbrzycha w Szczawnie Zdroju?</w:t>
      </w:r>
    </w:p>
    <w:p w:rsidR="00C84453" w:rsidRPr="00540FAB" w:rsidRDefault="00C84453" w:rsidP="00C84453">
      <w:pPr>
        <w:rPr>
          <w:color w:val="000000" w:themeColor="text1"/>
        </w:rPr>
      </w:pPr>
      <w:r w:rsidRPr="00540FAB">
        <w:rPr>
          <w:color w:val="000000" w:themeColor="text1"/>
        </w:rPr>
        <w:t>Odpowiedź 4:</w:t>
      </w:r>
    </w:p>
    <w:p w:rsidR="00C84453" w:rsidRPr="00540FAB" w:rsidRDefault="00C84453" w:rsidP="00C84453">
      <w:pPr>
        <w:rPr>
          <w:color w:val="000000" w:themeColor="text1"/>
        </w:rPr>
      </w:pPr>
      <w:r w:rsidRPr="00540FAB">
        <w:rPr>
          <w:color w:val="000000" w:themeColor="text1"/>
        </w:rPr>
        <w:t xml:space="preserve"> Zamawiający nie dopuszcza organizacji spotkania poza Wałbrzychem.</w:t>
      </w:r>
    </w:p>
    <w:p w:rsidR="00C84453" w:rsidRPr="00540FAB" w:rsidRDefault="00C84453" w:rsidP="00C84453">
      <w:pPr>
        <w:rPr>
          <w:color w:val="000000" w:themeColor="text1"/>
        </w:rPr>
      </w:pPr>
      <w:r w:rsidRPr="00540FAB">
        <w:rPr>
          <w:color w:val="000000" w:themeColor="text1"/>
        </w:rPr>
        <w:t>Pytanie 5:</w:t>
      </w:r>
      <w:bookmarkStart w:id="0" w:name="_GoBack"/>
      <w:bookmarkEnd w:id="0"/>
    </w:p>
    <w:p w:rsidR="00C84453" w:rsidRPr="00540FAB" w:rsidRDefault="00C84453" w:rsidP="00C84453">
      <w:pPr>
        <w:jc w:val="both"/>
        <w:rPr>
          <w:color w:val="000000" w:themeColor="text1"/>
        </w:rPr>
      </w:pPr>
      <w:r w:rsidRPr="00540FAB">
        <w:rPr>
          <w:color w:val="000000" w:themeColor="text1"/>
        </w:rPr>
        <w:t xml:space="preserve">Proszę o wyjaśnienie kwestii związanej z  pkt. 13 Oferty, którego brzmienie jest następujące: „ Oświadczamy, że jesteśmy mikroprzedsiębiorstwem*, małym przedsiębiorstwem* średnim przedsiębiorstwem*” – który status ma zaznaczyć Wykonawca Usługi, którego wielkość nie wpisuje się w żadną ze wskazanych? </w:t>
      </w:r>
    </w:p>
    <w:p w:rsidR="00C84453" w:rsidRPr="00540FAB" w:rsidRDefault="00C84453" w:rsidP="00C84453">
      <w:pPr>
        <w:jc w:val="both"/>
        <w:rPr>
          <w:color w:val="000000" w:themeColor="text1"/>
        </w:rPr>
      </w:pPr>
      <w:r w:rsidRPr="00540FAB">
        <w:rPr>
          <w:color w:val="000000" w:themeColor="text1"/>
        </w:rPr>
        <w:t>Odpowiedź 5:</w:t>
      </w:r>
    </w:p>
    <w:p w:rsidR="00C84453" w:rsidRPr="00B23509" w:rsidRDefault="00C84453" w:rsidP="00C84453">
      <w:pPr>
        <w:rPr>
          <w:color w:val="000000" w:themeColor="text1"/>
        </w:rPr>
      </w:pPr>
      <w:r w:rsidRPr="00B23509">
        <w:rPr>
          <w:color w:val="000000" w:themeColor="text1"/>
        </w:rPr>
        <w:t>Oświadczenie niniejsze służ</w:t>
      </w:r>
      <w:r w:rsidR="00B23509">
        <w:rPr>
          <w:color w:val="000000" w:themeColor="text1"/>
        </w:rPr>
        <w:t>y jedynie celom statystycznym, W</w:t>
      </w:r>
      <w:r w:rsidRPr="00B23509">
        <w:rPr>
          <w:color w:val="000000" w:themeColor="text1"/>
        </w:rPr>
        <w:t xml:space="preserve">ykonawca który nie ma statusu określonego </w:t>
      </w:r>
      <w:r w:rsidR="00B23509">
        <w:rPr>
          <w:color w:val="000000" w:themeColor="text1"/>
        </w:rPr>
        <w:br/>
      </w:r>
      <w:r w:rsidRPr="00B23509">
        <w:rPr>
          <w:color w:val="000000" w:themeColor="text1"/>
        </w:rPr>
        <w:t>w oświadczeniu wpisuje status, który ma,  skreślając pozostałe.</w:t>
      </w:r>
    </w:p>
    <w:p w:rsidR="00C84453" w:rsidRDefault="00C84453" w:rsidP="00C84453">
      <w:pPr>
        <w:jc w:val="both"/>
        <w:rPr>
          <w:rFonts w:cs="Tahoma"/>
          <w:bCs/>
          <w:color w:val="000000"/>
        </w:rPr>
      </w:pPr>
    </w:p>
    <w:p w:rsidR="000E49BD" w:rsidRPr="00B23509" w:rsidRDefault="000E49BD" w:rsidP="00C84453">
      <w:pPr>
        <w:jc w:val="both"/>
        <w:rPr>
          <w:b/>
          <w:color w:val="000000" w:themeColor="text1"/>
          <w:lang w:eastAsia="pl-PL"/>
        </w:rPr>
      </w:pPr>
    </w:p>
    <w:p w:rsidR="00C84453" w:rsidRPr="00B23509" w:rsidRDefault="00C84453" w:rsidP="00C84453">
      <w:pPr>
        <w:jc w:val="both"/>
        <w:rPr>
          <w:color w:val="000000" w:themeColor="text1"/>
        </w:rPr>
      </w:pPr>
    </w:p>
    <w:p w:rsidR="00C84453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C84453" w:rsidRPr="00AD1735" w:rsidRDefault="00C84453" w:rsidP="00C84453">
      <w:pPr>
        <w:rPr>
          <w:color w:val="000000" w:themeColor="text1"/>
        </w:rPr>
      </w:pPr>
    </w:p>
    <w:p w:rsidR="00436DDD" w:rsidRPr="00616D20" w:rsidRDefault="00436DDD" w:rsidP="00436DDD">
      <w:pPr>
        <w:jc w:val="both"/>
        <w:rPr>
          <w:b/>
          <w:i/>
        </w:rPr>
      </w:pPr>
    </w:p>
    <w:sectPr w:rsidR="00436DDD" w:rsidRPr="00616D20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E5" w:rsidRDefault="005E0DE5" w:rsidP="00FE69F7">
      <w:pPr>
        <w:spacing w:after="0" w:line="240" w:lineRule="auto"/>
      </w:pPr>
      <w:r>
        <w:separator/>
      </w:r>
    </w:p>
  </w:endnote>
  <w:endnote w:type="continuationSeparator" w:id="0">
    <w:p w:rsidR="005E0DE5" w:rsidRDefault="005E0DE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3D1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0FAB">
      <w:rPr>
        <w:noProof/>
      </w:rPr>
      <w:t>2</w:t>
    </w:r>
    <w:r>
      <w:rPr>
        <w:noProof/>
      </w:rPr>
      <w:fldChar w:fldCharType="end"/>
    </w:r>
  </w:p>
  <w:p w:rsidR="005E0DE5" w:rsidRDefault="005E0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5E0DE5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E5" w:rsidRPr="000335D2" w:rsidRDefault="005E0DE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E0DE5" w:rsidRPr="00F93180" w:rsidTr="00F74A63">
      <w:trPr>
        <w:trHeight w:val="500"/>
      </w:trPr>
      <w:tc>
        <w:tcPr>
          <w:tcW w:w="4865" w:type="dxa"/>
          <w:shd w:val="clear" w:color="auto" w:fill="auto"/>
        </w:tcPr>
        <w:p w:rsidR="005E0DE5" w:rsidRPr="00F2698E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E0DE5" w:rsidRDefault="005E0DE5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E0DE5" w:rsidRPr="00F2698E" w:rsidRDefault="00676565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Prawno-Administracyjny</w:t>
          </w:r>
        </w:p>
      </w:tc>
      <w:tc>
        <w:tcPr>
          <w:tcW w:w="4865" w:type="dxa"/>
          <w:shd w:val="clear" w:color="auto" w:fill="auto"/>
        </w:tcPr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E0DE5" w:rsidRPr="00A21C81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E0DE5" w:rsidRPr="001A36FA" w:rsidRDefault="005E0DE5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E0DE5" w:rsidRPr="001A36FA" w:rsidRDefault="005E0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5E0DE5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E0DE5" w:rsidRPr="00F2698E" w:rsidRDefault="005E0DE5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DE5" w:rsidRPr="00DC6505" w:rsidRDefault="005E0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E5" w:rsidRDefault="005E0DE5" w:rsidP="00FE69F7">
      <w:pPr>
        <w:spacing w:after="0" w:line="240" w:lineRule="auto"/>
      </w:pPr>
      <w:r>
        <w:separator/>
      </w:r>
    </w:p>
  </w:footnote>
  <w:footnote w:type="continuationSeparator" w:id="0">
    <w:p w:rsidR="005E0DE5" w:rsidRDefault="005E0DE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Pr="00616D20" w:rsidRDefault="005E0DE5" w:rsidP="001A36FA">
    <w:pPr>
      <w:rPr>
        <w:b/>
        <w:i/>
      </w:rPr>
    </w:pPr>
  </w:p>
  <w:p w:rsidR="005E0DE5" w:rsidRDefault="005E0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E5" w:rsidRDefault="005E0DE5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</w:p>
  <w:p w:rsidR="005E0DE5" w:rsidRDefault="005E0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27729E8"/>
    <w:multiLevelType w:val="hybridMultilevel"/>
    <w:tmpl w:val="C756D114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72C24"/>
    <w:multiLevelType w:val="hybridMultilevel"/>
    <w:tmpl w:val="4C4EB552"/>
    <w:lvl w:ilvl="0" w:tplc="F07A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D3AAD61E"/>
    <w:lvl w:ilvl="0" w:tplc="CF86FDCA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9" w15:restartNumberingAfterBreak="0">
    <w:nsid w:val="4A0B4370"/>
    <w:multiLevelType w:val="hybridMultilevel"/>
    <w:tmpl w:val="0D90B1C4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C5014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C2796"/>
    <w:multiLevelType w:val="hybridMultilevel"/>
    <w:tmpl w:val="109A3388"/>
    <w:lvl w:ilvl="0" w:tplc="E80CB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 w15:restartNumberingAfterBreak="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5C6F"/>
    <w:multiLevelType w:val="hybridMultilevel"/>
    <w:tmpl w:val="8D80E3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D8B6629A">
      <w:start w:val="1"/>
      <w:numFmt w:val="decimal"/>
      <w:lvlText w:val="%2)"/>
      <w:lvlJc w:val="left"/>
      <w:pPr>
        <w:ind w:left="1789" w:hanging="360"/>
      </w:pPr>
      <w:rPr>
        <w:rFonts w:ascii="Tahoma" w:eastAsia="MS Mincho" w:hAnsi="Tahoma" w:cs="Tahoma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31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D0500"/>
    <w:multiLevelType w:val="hybridMultilevel"/>
    <w:tmpl w:val="BC1ADD76"/>
    <w:lvl w:ilvl="0" w:tplc="CA1ADED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6"/>
  </w:num>
  <w:num w:numId="6">
    <w:abstractNumId w:val="10"/>
  </w:num>
  <w:num w:numId="7">
    <w:abstractNumId w:val="4"/>
  </w:num>
  <w:num w:numId="8">
    <w:abstractNumId w:val="15"/>
  </w:num>
  <w:num w:numId="9">
    <w:abstractNumId w:val="2"/>
  </w:num>
  <w:num w:numId="10">
    <w:abstractNumId w:val="27"/>
  </w:num>
  <w:num w:numId="11">
    <w:abstractNumId w:val="24"/>
  </w:num>
  <w:num w:numId="12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8"/>
  </w:num>
  <w:num w:numId="1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D"/>
    <w:rsid w:val="000143DB"/>
    <w:rsid w:val="00014928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71311"/>
    <w:rsid w:val="0007521A"/>
    <w:rsid w:val="00077E1B"/>
    <w:rsid w:val="000847D7"/>
    <w:rsid w:val="00090BFB"/>
    <w:rsid w:val="000C14BC"/>
    <w:rsid w:val="000E363A"/>
    <w:rsid w:val="000E49BD"/>
    <w:rsid w:val="000F0909"/>
    <w:rsid w:val="001161CA"/>
    <w:rsid w:val="00132251"/>
    <w:rsid w:val="00135AC7"/>
    <w:rsid w:val="001548EC"/>
    <w:rsid w:val="0016095F"/>
    <w:rsid w:val="00163C82"/>
    <w:rsid w:val="00164121"/>
    <w:rsid w:val="00180EAF"/>
    <w:rsid w:val="00190D79"/>
    <w:rsid w:val="001A36FA"/>
    <w:rsid w:val="001A69F4"/>
    <w:rsid w:val="001C4D00"/>
    <w:rsid w:val="001C6883"/>
    <w:rsid w:val="001D4F1E"/>
    <w:rsid w:val="001E3C70"/>
    <w:rsid w:val="00203707"/>
    <w:rsid w:val="002069E6"/>
    <w:rsid w:val="00206E71"/>
    <w:rsid w:val="00206F5E"/>
    <w:rsid w:val="00211289"/>
    <w:rsid w:val="00212F92"/>
    <w:rsid w:val="00227E86"/>
    <w:rsid w:val="00231813"/>
    <w:rsid w:val="00243ECA"/>
    <w:rsid w:val="0024669F"/>
    <w:rsid w:val="00270188"/>
    <w:rsid w:val="00273FC8"/>
    <w:rsid w:val="00284DC4"/>
    <w:rsid w:val="00292FD9"/>
    <w:rsid w:val="002966F5"/>
    <w:rsid w:val="002A76CF"/>
    <w:rsid w:val="002A7AB9"/>
    <w:rsid w:val="002B549C"/>
    <w:rsid w:val="002E2CF4"/>
    <w:rsid w:val="002F6392"/>
    <w:rsid w:val="00301F7B"/>
    <w:rsid w:val="00302160"/>
    <w:rsid w:val="0030384B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615A4"/>
    <w:rsid w:val="00371E94"/>
    <w:rsid w:val="0037324A"/>
    <w:rsid w:val="00381992"/>
    <w:rsid w:val="00383221"/>
    <w:rsid w:val="00392659"/>
    <w:rsid w:val="00392BBD"/>
    <w:rsid w:val="00397995"/>
    <w:rsid w:val="003C6033"/>
    <w:rsid w:val="003D19F9"/>
    <w:rsid w:val="003E0780"/>
    <w:rsid w:val="003E4504"/>
    <w:rsid w:val="003F5CDD"/>
    <w:rsid w:val="00410461"/>
    <w:rsid w:val="00425F94"/>
    <w:rsid w:val="00436DDD"/>
    <w:rsid w:val="00441083"/>
    <w:rsid w:val="00441F45"/>
    <w:rsid w:val="00442601"/>
    <w:rsid w:val="0044310D"/>
    <w:rsid w:val="00465E96"/>
    <w:rsid w:val="00494006"/>
    <w:rsid w:val="00497C31"/>
    <w:rsid w:val="004A3084"/>
    <w:rsid w:val="004E28C8"/>
    <w:rsid w:val="00514668"/>
    <w:rsid w:val="00520A07"/>
    <w:rsid w:val="00525829"/>
    <w:rsid w:val="00540FAB"/>
    <w:rsid w:val="005428AD"/>
    <w:rsid w:val="00545E07"/>
    <w:rsid w:val="00546FD6"/>
    <w:rsid w:val="005520EC"/>
    <w:rsid w:val="00552A18"/>
    <w:rsid w:val="00571661"/>
    <w:rsid w:val="00574498"/>
    <w:rsid w:val="005820B8"/>
    <w:rsid w:val="00594AE9"/>
    <w:rsid w:val="005A69E0"/>
    <w:rsid w:val="005B7DC8"/>
    <w:rsid w:val="005C43FB"/>
    <w:rsid w:val="005D1177"/>
    <w:rsid w:val="005D34F1"/>
    <w:rsid w:val="005E0DE5"/>
    <w:rsid w:val="00602E07"/>
    <w:rsid w:val="00611CA7"/>
    <w:rsid w:val="00611DC1"/>
    <w:rsid w:val="00612AFA"/>
    <w:rsid w:val="00617AFF"/>
    <w:rsid w:val="00617DFC"/>
    <w:rsid w:val="006312CB"/>
    <w:rsid w:val="00635D5E"/>
    <w:rsid w:val="00644BE4"/>
    <w:rsid w:val="00644CE2"/>
    <w:rsid w:val="006604D5"/>
    <w:rsid w:val="00662175"/>
    <w:rsid w:val="0066421B"/>
    <w:rsid w:val="006657B9"/>
    <w:rsid w:val="00673B7D"/>
    <w:rsid w:val="00676565"/>
    <w:rsid w:val="00677680"/>
    <w:rsid w:val="006777DD"/>
    <w:rsid w:val="006842C2"/>
    <w:rsid w:val="00687841"/>
    <w:rsid w:val="0069235B"/>
    <w:rsid w:val="00694405"/>
    <w:rsid w:val="006957AD"/>
    <w:rsid w:val="00697393"/>
    <w:rsid w:val="006A4D27"/>
    <w:rsid w:val="006A551A"/>
    <w:rsid w:val="006A70CE"/>
    <w:rsid w:val="006B122A"/>
    <w:rsid w:val="006B1FCD"/>
    <w:rsid w:val="006B52B7"/>
    <w:rsid w:val="006C4E9E"/>
    <w:rsid w:val="006D2644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2507"/>
    <w:rsid w:val="00753823"/>
    <w:rsid w:val="00757047"/>
    <w:rsid w:val="007608C3"/>
    <w:rsid w:val="0076491B"/>
    <w:rsid w:val="00764E69"/>
    <w:rsid w:val="00772BEE"/>
    <w:rsid w:val="00774539"/>
    <w:rsid w:val="00777616"/>
    <w:rsid w:val="00785514"/>
    <w:rsid w:val="00785E39"/>
    <w:rsid w:val="007B020A"/>
    <w:rsid w:val="007B340D"/>
    <w:rsid w:val="007C6CF4"/>
    <w:rsid w:val="007E3D68"/>
    <w:rsid w:val="00806B90"/>
    <w:rsid w:val="0082169D"/>
    <w:rsid w:val="00837EFF"/>
    <w:rsid w:val="0084308A"/>
    <w:rsid w:val="0084771E"/>
    <w:rsid w:val="0085379D"/>
    <w:rsid w:val="00883EE2"/>
    <w:rsid w:val="00884330"/>
    <w:rsid w:val="008855CA"/>
    <w:rsid w:val="00887A2A"/>
    <w:rsid w:val="008C3A97"/>
    <w:rsid w:val="008C75A7"/>
    <w:rsid w:val="008D1F56"/>
    <w:rsid w:val="008E76A2"/>
    <w:rsid w:val="008F0C42"/>
    <w:rsid w:val="00906BAF"/>
    <w:rsid w:val="00943120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57811"/>
    <w:rsid w:val="00A732ED"/>
    <w:rsid w:val="00A75B95"/>
    <w:rsid w:val="00A902F4"/>
    <w:rsid w:val="00A94A95"/>
    <w:rsid w:val="00AA01D5"/>
    <w:rsid w:val="00AA024E"/>
    <w:rsid w:val="00AA345B"/>
    <w:rsid w:val="00AA5A58"/>
    <w:rsid w:val="00AB0352"/>
    <w:rsid w:val="00AB2A5D"/>
    <w:rsid w:val="00AB7A52"/>
    <w:rsid w:val="00AD2558"/>
    <w:rsid w:val="00AD456A"/>
    <w:rsid w:val="00AE2433"/>
    <w:rsid w:val="00AF34B9"/>
    <w:rsid w:val="00B04858"/>
    <w:rsid w:val="00B23509"/>
    <w:rsid w:val="00B36A4F"/>
    <w:rsid w:val="00B44C47"/>
    <w:rsid w:val="00B54820"/>
    <w:rsid w:val="00B57FD5"/>
    <w:rsid w:val="00B67E38"/>
    <w:rsid w:val="00B86ED5"/>
    <w:rsid w:val="00BA26FA"/>
    <w:rsid w:val="00BF17D5"/>
    <w:rsid w:val="00C11CD6"/>
    <w:rsid w:val="00C4177F"/>
    <w:rsid w:val="00C619A9"/>
    <w:rsid w:val="00C66EE5"/>
    <w:rsid w:val="00C84453"/>
    <w:rsid w:val="00C8595E"/>
    <w:rsid w:val="00C87B21"/>
    <w:rsid w:val="00C9421A"/>
    <w:rsid w:val="00CA3535"/>
    <w:rsid w:val="00CC3037"/>
    <w:rsid w:val="00CD630A"/>
    <w:rsid w:val="00CE0551"/>
    <w:rsid w:val="00CF349E"/>
    <w:rsid w:val="00CF57B7"/>
    <w:rsid w:val="00CF7B3E"/>
    <w:rsid w:val="00D02EA7"/>
    <w:rsid w:val="00D054C7"/>
    <w:rsid w:val="00D05F91"/>
    <w:rsid w:val="00D07921"/>
    <w:rsid w:val="00D101BE"/>
    <w:rsid w:val="00D10B05"/>
    <w:rsid w:val="00D16A95"/>
    <w:rsid w:val="00D17356"/>
    <w:rsid w:val="00D33B19"/>
    <w:rsid w:val="00D37DBF"/>
    <w:rsid w:val="00D44038"/>
    <w:rsid w:val="00D51500"/>
    <w:rsid w:val="00D56C8E"/>
    <w:rsid w:val="00D56F98"/>
    <w:rsid w:val="00D82C33"/>
    <w:rsid w:val="00D84228"/>
    <w:rsid w:val="00D91AAB"/>
    <w:rsid w:val="00D960D4"/>
    <w:rsid w:val="00DA74A5"/>
    <w:rsid w:val="00DC0952"/>
    <w:rsid w:val="00DC6505"/>
    <w:rsid w:val="00DE073A"/>
    <w:rsid w:val="00DF0C76"/>
    <w:rsid w:val="00DF17C7"/>
    <w:rsid w:val="00E02542"/>
    <w:rsid w:val="00E025CB"/>
    <w:rsid w:val="00E0650B"/>
    <w:rsid w:val="00E1218A"/>
    <w:rsid w:val="00E226D9"/>
    <w:rsid w:val="00E43A0F"/>
    <w:rsid w:val="00E50CC7"/>
    <w:rsid w:val="00E560AD"/>
    <w:rsid w:val="00E7479B"/>
    <w:rsid w:val="00E7686F"/>
    <w:rsid w:val="00E82B7B"/>
    <w:rsid w:val="00E9285B"/>
    <w:rsid w:val="00E94B50"/>
    <w:rsid w:val="00EB2507"/>
    <w:rsid w:val="00EC1855"/>
    <w:rsid w:val="00EC4E19"/>
    <w:rsid w:val="00ED50A5"/>
    <w:rsid w:val="00EE5282"/>
    <w:rsid w:val="00EF15E6"/>
    <w:rsid w:val="00EF312D"/>
    <w:rsid w:val="00F2698E"/>
    <w:rsid w:val="00F314E8"/>
    <w:rsid w:val="00F33623"/>
    <w:rsid w:val="00F350ED"/>
    <w:rsid w:val="00F44064"/>
    <w:rsid w:val="00F57FA5"/>
    <w:rsid w:val="00F72B55"/>
    <w:rsid w:val="00F74A63"/>
    <w:rsid w:val="00F85041"/>
    <w:rsid w:val="00F93180"/>
    <w:rsid w:val="00F96F67"/>
    <w:rsid w:val="00FA3ED7"/>
    <w:rsid w:val="00FD1A68"/>
    <w:rsid w:val="00FD38B3"/>
    <w:rsid w:val="00FD5CC6"/>
    <w:rsid w:val="00FE42EE"/>
    <w:rsid w:val="00FE69F7"/>
    <w:rsid w:val="00FF2BD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FC09610-BEBE-4024-BF7F-97EA35F9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8784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7841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F7B3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F7B3E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9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992"/>
    <w:rPr>
      <w:sz w:val="22"/>
      <w:szCs w:val="22"/>
      <w:lang w:eastAsia="en-US"/>
    </w:rPr>
  </w:style>
  <w:style w:type="paragraph" w:customStyle="1" w:styleId="khheader">
    <w:name w:val="kh_header"/>
    <w:basedOn w:val="Normalny"/>
    <w:rsid w:val="00C84453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4624-C5A7-47BC-B968-CCAAF521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6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Ewa Zajdel</cp:lastModifiedBy>
  <cp:revision>8</cp:revision>
  <cp:lastPrinted>2018-01-19T09:32:00Z</cp:lastPrinted>
  <dcterms:created xsi:type="dcterms:W3CDTF">2018-02-22T11:35:00Z</dcterms:created>
  <dcterms:modified xsi:type="dcterms:W3CDTF">2018-02-22T11:47:00Z</dcterms:modified>
</cp:coreProperties>
</file>