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52" w:rsidRDefault="00414252" w:rsidP="007F27B9">
      <w:pPr>
        <w:spacing w:line="450" w:lineRule="atLeast"/>
        <w:jc w:val="center"/>
        <w:rPr>
          <w:b/>
          <w:bCs/>
          <w:sz w:val="27"/>
          <w:szCs w:val="27"/>
        </w:rPr>
      </w:pPr>
    </w:p>
    <w:p w:rsidR="006605AC" w:rsidRDefault="006605AC" w:rsidP="00414252">
      <w:pPr>
        <w:spacing w:line="450" w:lineRule="atLeast"/>
        <w:rPr>
          <w:b/>
          <w:bCs/>
          <w:sz w:val="16"/>
          <w:szCs w:val="16"/>
        </w:rPr>
      </w:pPr>
    </w:p>
    <w:p w:rsidR="006605AC" w:rsidRDefault="006605AC" w:rsidP="00414252">
      <w:pPr>
        <w:spacing w:line="450" w:lineRule="atLeast"/>
        <w:rPr>
          <w:b/>
          <w:bCs/>
          <w:sz w:val="16"/>
          <w:szCs w:val="16"/>
        </w:rPr>
      </w:pPr>
    </w:p>
    <w:p w:rsidR="006605AC" w:rsidRPr="006605AC" w:rsidRDefault="006605AC" w:rsidP="006605AC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DOZ/AKM/Z.P.27/2540/02</w:t>
      </w:r>
      <w:r w:rsidRPr="006605AC">
        <w:rPr>
          <w:rFonts w:ascii="Calibri" w:hAnsi="Calibri" w:cs="Tahoma"/>
          <w:sz w:val="22"/>
          <w:szCs w:val="22"/>
        </w:rPr>
        <w:t xml:space="preserve">/2018                                                           </w:t>
      </w:r>
      <w:r>
        <w:rPr>
          <w:rFonts w:ascii="Calibri" w:hAnsi="Calibri" w:cs="Tahoma"/>
          <w:sz w:val="22"/>
          <w:szCs w:val="22"/>
        </w:rPr>
        <w:t xml:space="preserve">            </w:t>
      </w:r>
      <w:r w:rsidR="00486075">
        <w:rPr>
          <w:rFonts w:ascii="Calibri" w:hAnsi="Calibri" w:cs="Tahoma"/>
          <w:sz w:val="22"/>
          <w:szCs w:val="22"/>
        </w:rPr>
        <w:t xml:space="preserve">Wałbrzych,  25 </w:t>
      </w:r>
      <w:r>
        <w:rPr>
          <w:rFonts w:ascii="Calibri" w:hAnsi="Calibri" w:cs="Tahoma"/>
          <w:sz w:val="22"/>
          <w:szCs w:val="22"/>
        </w:rPr>
        <w:t>października</w:t>
      </w:r>
      <w:r w:rsidRPr="006605AC">
        <w:rPr>
          <w:rFonts w:ascii="Calibri" w:hAnsi="Calibri" w:cs="Tahoma"/>
          <w:sz w:val="22"/>
          <w:szCs w:val="22"/>
        </w:rPr>
        <w:t xml:space="preserve"> 2018 </w:t>
      </w:r>
      <w:r>
        <w:rPr>
          <w:rFonts w:ascii="Calibri" w:hAnsi="Calibri" w:cs="Tahoma"/>
          <w:sz w:val="22"/>
          <w:szCs w:val="22"/>
        </w:rPr>
        <w:t>r.</w:t>
      </w:r>
    </w:p>
    <w:p w:rsidR="006605AC" w:rsidRPr="006605AC" w:rsidRDefault="006605AC" w:rsidP="006605AC">
      <w:pPr>
        <w:ind w:left="225"/>
        <w:rPr>
          <w:rFonts w:ascii="Calibri" w:hAnsi="Calibri" w:cs="Tahoma"/>
          <w:sz w:val="22"/>
          <w:szCs w:val="22"/>
        </w:rPr>
      </w:pPr>
    </w:p>
    <w:p w:rsidR="006605AC" w:rsidRPr="006605AC" w:rsidRDefault="006605AC" w:rsidP="006605AC">
      <w:pPr>
        <w:jc w:val="both"/>
        <w:rPr>
          <w:rFonts w:ascii="Tahoma" w:hAnsi="Tahoma" w:cs="Tahoma"/>
          <w:b/>
          <w:bCs/>
        </w:rPr>
      </w:pPr>
    </w:p>
    <w:p w:rsidR="000B5612" w:rsidRDefault="000B5612" w:rsidP="000B5612">
      <w:pPr>
        <w:widowControl w:val="0"/>
        <w:suppressAutoHyphens/>
        <w:jc w:val="both"/>
        <w:rPr>
          <w:rFonts w:ascii="Tahoma" w:hAnsi="Tahoma" w:cs="Tahoma"/>
          <w:b/>
          <w:bCs/>
        </w:rPr>
      </w:pPr>
    </w:p>
    <w:p w:rsidR="000B5612" w:rsidRPr="00F9743A" w:rsidRDefault="006605AC" w:rsidP="000B5612">
      <w:pPr>
        <w:widowControl w:val="0"/>
        <w:suppressAutoHyphens/>
        <w:jc w:val="both"/>
        <w:rPr>
          <w:rFonts w:ascii="Tahoma" w:hAnsi="Tahoma" w:cs="Tahoma"/>
        </w:rPr>
      </w:pPr>
      <w:r w:rsidRPr="006605AC">
        <w:rPr>
          <w:rFonts w:ascii="Tahoma" w:hAnsi="Tahoma" w:cs="Tahoma"/>
          <w:bCs/>
        </w:rPr>
        <w:t>D</w:t>
      </w:r>
      <w:r w:rsidR="000B5612">
        <w:rPr>
          <w:rFonts w:ascii="Tahoma" w:hAnsi="Tahoma" w:cs="Tahoma"/>
          <w:bCs/>
        </w:rPr>
        <w:t xml:space="preserve">ot.: przetargu nieograniczonego </w:t>
      </w:r>
      <w:r w:rsidRPr="006605AC"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  <w:r w:rsidR="000B5612">
        <w:rPr>
          <w:rFonts w:ascii="Tahoma" w:hAnsi="Tahoma" w:cs="Tahoma"/>
        </w:rPr>
        <w:t>na sukcesywną dostawę paliwa oraz usługę mycia osobowych samochodów służbowych</w:t>
      </w:r>
      <w:r w:rsidR="000B5612">
        <w:rPr>
          <w:rFonts w:ascii="Tahoma" w:hAnsi="Tahoma" w:cs="Tahoma"/>
        </w:rPr>
        <w:t>.</w:t>
      </w:r>
    </w:p>
    <w:p w:rsidR="006605AC" w:rsidRPr="006605AC" w:rsidRDefault="006605AC" w:rsidP="006605AC">
      <w:pPr>
        <w:spacing w:after="160" w:line="259" w:lineRule="auto"/>
        <w:jc w:val="both"/>
        <w:rPr>
          <w:rFonts w:ascii="Tahoma" w:eastAsia="Calibri" w:hAnsi="Tahoma" w:cs="Tahoma"/>
          <w:lang w:eastAsia="en-US"/>
        </w:rPr>
      </w:pPr>
    </w:p>
    <w:p w:rsidR="006605AC" w:rsidRDefault="006605AC" w:rsidP="00336EF6">
      <w:pPr>
        <w:spacing w:after="160" w:line="259" w:lineRule="auto"/>
        <w:jc w:val="both"/>
        <w:rPr>
          <w:rFonts w:ascii="Tahoma" w:eastAsia="Calibri" w:hAnsi="Tahoma" w:cs="Tahoma"/>
          <w:lang w:eastAsia="en-US"/>
        </w:rPr>
      </w:pPr>
      <w:r w:rsidRPr="006605AC">
        <w:rPr>
          <w:rFonts w:ascii="Tahoma" w:eastAsia="Calibri" w:hAnsi="Tahoma" w:cs="Tahoma"/>
          <w:lang w:eastAsia="en-US"/>
        </w:rPr>
        <w:t>Zgodnie z art. 38 ust. 1 i ust. 2 i ustawy z dnia 29 stycznia 2004r. Pra</w:t>
      </w:r>
      <w:r>
        <w:rPr>
          <w:rFonts w:ascii="Tahoma" w:eastAsia="Calibri" w:hAnsi="Tahoma" w:cs="Tahoma"/>
          <w:lang w:eastAsia="en-US"/>
        </w:rPr>
        <w:t xml:space="preserve">wo zamówień publicznych </w:t>
      </w:r>
      <w:r>
        <w:rPr>
          <w:rFonts w:ascii="Tahoma" w:eastAsia="Calibri" w:hAnsi="Tahoma" w:cs="Tahoma"/>
          <w:lang w:eastAsia="en-US"/>
        </w:rPr>
        <w:br/>
        <w:t xml:space="preserve">(Dz. U. z 2018 r. poz. 1986 </w:t>
      </w:r>
      <w:r w:rsidRPr="006605AC">
        <w:rPr>
          <w:rFonts w:ascii="Tahoma" w:eastAsia="Calibri" w:hAnsi="Tahoma" w:cs="Tahoma"/>
          <w:lang w:eastAsia="en-US"/>
        </w:rPr>
        <w:t>ze zm.), Zamawiający</w:t>
      </w:r>
      <w:r>
        <w:rPr>
          <w:rFonts w:ascii="Tahoma" w:eastAsia="Calibri" w:hAnsi="Tahoma" w:cs="Tahoma"/>
          <w:lang w:eastAsia="en-US"/>
        </w:rPr>
        <w:t xml:space="preserve"> odpowiada na pytania Wykonawcy</w:t>
      </w:r>
      <w:r w:rsidRPr="006605AC">
        <w:rPr>
          <w:rFonts w:ascii="Tahoma" w:eastAsia="Calibri" w:hAnsi="Tahoma" w:cs="Tahoma"/>
          <w:lang w:eastAsia="en-US"/>
        </w:rPr>
        <w:t xml:space="preserve"> do SIWZ:</w:t>
      </w:r>
    </w:p>
    <w:p w:rsidR="003C568D" w:rsidRPr="00336EF6" w:rsidRDefault="00336EF6" w:rsidP="003C568D">
      <w:pPr>
        <w:tabs>
          <w:tab w:val="left" w:pos="142"/>
          <w:tab w:val="left" w:pos="709"/>
        </w:tabs>
        <w:jc w:val="both"/>
        <w:rPr>
          <w:rFonts w:ascii="Tahoma" w:hAnsi="Tahoma" w:cs="Tahoma"/>
          <w:b/>
        </w:rPr>
      </w:pPr>
      <w:r w:rsidRPr="00336EF6">
        <w:rPr>
          <w:rFonts w:ascii="Tahoma" w:hAnsi="Tahoma" w:cs="Tahoma"/>
          <w:b/>
        </w:rPr>
        <w:t>Pytanie nr 1</w:t>
      </w:r>
    </w:p>
    <w:p w:rsidR="003C568D" w:rsidRDefault="003C568D" w:rsidP="00336EF6">
      <w:pPr>
        <w:tabs>
          <w:tab w:val="left" w:pos="142"/>
          <w:tab w:val="left" w:pos="709"/>
        </w:tabs>
        <w:jc w:val="both"/>
        <w:rPr>
          <w:rFonts w:ascii="Tahoma" w:hAnsi="Tahoma" w:cs="Tahoma"/>
        </w:rPr>
      </w:pPr>
      <w:r w:rsidRPr="003C568D">
        <w:rPr>
          <w:rFonts w:ascii="Tahoma" w:hAnsi="Tahoma" w:cs="Tahoma"/>
        </w:rPr>
        <w:t>Czy istnieje możliwość dodania w pkt 3 –zdania o cenie za usługi myjni samochodowe. Propozycja zapisu: „Cena za usługi myjni samochodowej, na podstawie której Zamawiający zapłaci za wykonana usługę mycia samochodów jest cena brutto obowiązującą na danej stacji paliw Wykonawcy w momencie realizacji transakcji.”</w:t>
      </w:r>
    </w:p>
    <w:p w:rsidR="00336EF6" w:rsidRPr="00336EF6" w:rsidRDefault="00336EF6" w:rsidP="00336EF6">
      <w:pPr>
        <w:tabs>
          <w:tab w:val="left" w:pos="142"/>
          <w:tab w:val="left" w:pos="709"/>
        </w:tabs>
        <w:jc w:val="both"/>
        <w:rPr>
          <w:rFonts w:ascii="Tahoma" w:hAnsi="Tahoma" w:cs="Tahoma"/>
          <w:b/>
        </w:rPr>
      </w:pPr>
      <w:r w:rsidRPr="00336EF6">
        <w:rPr>
          <w:rFonts w:ascii="Tahoma" w:hAnsi="Tahoma" w:cs="Tahoma"/>
          <w:b/>
        </w:rPr>
        <w:t>Odpowiedzi nr 1</w:t>
      </w:r>
    </w:p>
    <w:p w:rsidR="00336EF6" w:rsidRPr="000065C3" w:rsidRDefault="00336EF6" w:rsidP="00336EF6">
      <w:pPr>
        <w:tabs>
          <w:tab w:val="left" w:pos="142"/>
          <w:tab w:val="left" w:pos="709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Zamawiający uznając za zasadny dopuszcza zapis, o którym powyżej, tj.: </w:t>
      </w:r>
      <w:r w:rsidRPr="000065C3">
        <w:rPr>
          <w:rFonts w:ascii="Tahoma" w:hAnsi="Tahoma" w:cs="Tahoma"/>
          <w:b/>
        </w:rPr>
        <w:t>„Cena za usługi myjni samochodowej, na podstawie której Zamawiający zapłaci za wykonana usługę mycia samochodów jest cena brutto obowiązującą na danej stacji paliw Wykonawcy w momencie realizacji transakcji.”</w:t>
      </w:r>
      <w:r w:rsidR="000065C3">
        <w:rPr>
          <w:rFonts w:ascii="Tahoma" w:hAnsi="Tahoma" w:cs="Tahoma"/>
          <w:b/>
        </w:rPr>
        <w:t xml:space="preserve"> Zapis ten staje się integralną częścią Szczegółowego Opisu Przedmiotu Zamówienia do zam. Pub. Nr 27/2018.</w:t>
      </w:r>
    </w:p>
    <w:p w:rsidR="00336EF6" w:rsidRPr="003C568D" w:rsidRDefault="00336EF6" w:rsidP="00336EF6">
      <w:pPr>
        <w:tabs>
          <w:tab w:val="left" w:pos="142"/>
          <w:tab w:val="left" w:pos="709"/>
        </w:tabs>
        <w:jc w:val="both"/>
        <w:rPr>
          <w:rFonts w:ascii="Tahoma" w:hAnsi="Tahoma" w:cs="Tahoma"/>
          <w:bCs/>
        </w:rPr>
      </w:pPr>
    </w:p>
    <w:p w:rsidR="000065C3" w:rsidRDefault="000065C3" w:rsidP="000065C3">
      <w:pPr>
        <w:tabs>
          <w:tab w:val="left" w:pos="142"/>
          <w:tab w:val="left" w:pos="709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Pytanie nr 2</w:t>
      </w:r>
    </w:p>
    <w:p w:rsidR="000065C3" w:rsidRPr="00336EF6" w:rsidRDefault="000065C3" w:rsidP="000065C3">
      <w:pPr>
        <w:tabs>
          <w:tab w:val="left" w:pos="142"/>
          <w:tab w:val="left" w:pos="709"/>
        </w:tabs>
        <w:jc w:val="both"/>
        <w:rPr>
          <w:rFonts w:ascii="Tahoma" w:hAnsi="Tahoma" w:cs="Tahoma"/>
          <w:b/>
        </w:rPr>
      </w:pPr>
    </w:p>
    <w:p w:rsidR="003C568D" w:rsidRDefault="003C568D" w:rsidP="000065C3">
      <w:pPr>
        <w:tabs>
          <w:tab w:val="left" w:pos="142"/>
          <w:tab w:val="left" w:pos="709"/>
        </w:tabs>
        <w:jc w:val="both"/>
        <w:rPr>
          <w:rFonts w:ascii="Tahoma" w:hAnsi="Tahoma" w:cs="Tahoma"/>
        </w:rPr>
      </w:pPr>
      <w:r w:rsidRPr="003C568D">
        <w:rPr>
          <w:rFonts w:ascii="Tahoma" w:hAnsi="Tahoma" w:cs="Tahoma"/>
        </w:rPr>
        <w:t>Czy istnieje możliwość zmiany zapisu pkt 14 – słowo: „brutto” proponuję usunąć, gdyż naliczenie kary umownej nie stanowi ani świadczenia usług ani dostawy towarów, dlatego też kary umowne nie podlegają opodatkowaniu podatkiem VAT i nie mogą być wskazywane w kwotach brutto lub netto, w przypadku, gdy kara umowna określona jest kwotowo tak jak w tym przypadku, to wskazuje się jedynie, że wynosi ona 100 zł. Naliczenia kary umownej jako czynność nie będąca czynnością opodatkowaną podatkiem VAT nie może też być dokumentowana fakturą, a dokumentem właściwym do jej rozliczenia (zapłaty) jest nota księgowa lub wezwanie do zapłaty. - proponuję dodać kolejny punkt o następującej treści: "Niezależnie od sposobu rozliczenia kar umownych, Strona występująca z żądaniem zapłaty kary umownej wystawi na rzecz drugiej Strony notę księgową (obciążeniową) na</w:t>
      </w:r>
      <w:r w:rsidR="000065C3">
        <w:rPr>
          <w:rFonts w:ascii="Tahoma" w:hAnsi="Tahoma" w:cs="Tahoma"/>
        </w:rPr>
        <w:t xml:space="preserve"> kwotę należnych kar umownych.”</w:t>
      </w:r>
    </w:p>
    <w:p w:rsidR="00486075" w:rsidRDefault="00486075" w:rsidP="000065C3">
      <w:pPr>
        <w:tabs>
          <w:tab w:val="left" w:pos="142"/>
          <w:tab w:val="left" w:pos="709"/>
        </w:tabs>
        <w:jc w:val="both"/>
        <w:rPr>
          <w:rFonts w:ascii="Tahoma" w:hAnsi="Tahoma" w:cs="Tahoma"/>
        </w:rPr>
      </w:pPr>
    </w:p>
    <w:p w:rsidR="00486075" w:rsidRDefault="00486075" w:rsidP="000065C3">
      <w:pPr>
        <w:tabs>
          <w:tab w:val="left" w:pos="142"/>
          <w:tab w:val="left" w:pos="709"/>
        </w:tabs>
        <w:jc w:val="both"/>
        <w:rPr>
          <w:rFonts w:ascii="Tahoma" w:hAnsi="Tahoma" w:cs="Tahoma"/>
          <w:b/>
        </w:rPr>
      </w:pPr>
      <w:r w:rsidRPr="00486075">
        <w:rPr>
          <w:rFonts w:ascii="Tahoma" w:hAnsi="Tahoma" w:cs="Tahoma"/>
          <w:b/>
        </w:rPr>
        <w:t>Odpowiedź nr 2:</w:t>
      </w:r>
    </w:p>
    <w:p w:rsidR="00486075" w:rsidRPr="00486075" w:rsidRDefault="00486075" w:rsidP="000065C3">
      <w:pPr>
        <w:tabs>
          <w:tab w:val="left" w:pos="142"/>
          <w:tab w:val="left" w:pos="709"/>
        </w:tabs>
        <w:jc w:val="both"/>
        <w:rPr>
          <w:rFonts w:ascii="Tahoma" w:hAnsi="Tahoma" w:cs="Tahoma"/>
          <w:b/>
        </w:rPr>
      </w:pPr>
    </w:p>
    <w:p w:rsidR="00486075" w:rsidRDefault="00486075" w:rsidP="000065C3">
      <w:pPr>
        <w:tabs>
          <w:tab w:val="left" w:pos="142"/>
          <w:tab w:val="left" w:pos="709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Tak. Zamawiający usuwa z pkt 14 Szczegółowego Opisu Przedmiotu Zamówienia stanowiącego załącznik nr 3 do Specyfikacji Istotnych Warunków Zamówienia do Zam. Pub. nr 27/2018 słowo „brutto” w stosunku do  wysokości kary umownej.</w:t>
      </w:r>
    </w:p>
    <w:p w:rsidR="00F20FB8" w:rsidRDefault="00F20FB8" w:rsidP="000065C3">
      <w:pPr>
        <w:tabs>
          <w:tab w:val="left" w:pos="142"/>
          <w:tab w:val="left" w:pos="709"/>
        </w:tabs>
        <w:jc w:val="both"/>
        <w:rPr>
          <w:rFonts w:ascii="Tahoma" w:hAnsi="Tahoma" w:cs="Tahoma"/>
        </w:rPr>
      </w:pPr>
    </w:p>
    <w:p w:rsidR="00F20FB8" w:rsidRDefault="00F20FB8" w:rsidP="00F20FB8">
      <w:pPr>
        <w:tabs>
          <w:tab w:val="left" w:pos="142"/>
          <w:tab w:val="left" w:pos="709"/>
        </w:tabs>
        <w:jc w:val="both"/>
        <w:rPr>
          <w:rFonts w:ascii="Tahoma" w:hAnsi="Tahoma" w:cs="Tahoma"/>
          <w:b/>
        </w:rPr>
      </w:pPr>
    </w:p>
    <w:p w:rsidR="00F20FB8" w:rsidRDefault="00F20FB8" w:rsidP="00F20FB8">
      <w:pPr>
        <w:tabs>
          <w:tab w:val="left" w:pos="142"/>
          <w:tab w:val="left" w:pos="709"/>
        </w:tabs>
        <w:jc w:val="both"/>
        <w:rPr>
          <w:rFonts w:ascii="Tahoma" w:hAnsi="Tahoma" w:cs="Tahoma"/>
          <w:b/>
        </w:rPr>
      </w:pPr>
    </w:p>
    <w:p w:rsidR="00F20FB8" w:rsidRDefault="00F20FB8" w:rsidP="00F20FB8">
      <w:pPr>
        <w:tabs>
          <w:tab w:val="left" w:pos="142"/>
          <w:tab w:val="left" w:pos="709"/>
        </w:tabs>
        <w:jc w:val="both"/>
        <w:rPr>
          <w:rFonts w:ascii="Tahoma" w:hAnsi="Tahoma" w:cs="Tahoma"/>
          <w:b/>
        </w:rPr>
      </w:pPr>
    </w:p>
    <w:p w:rsidR="00F20FB8" w:rsidRDefault="00F20FB8" w:rsidP="00F20FB8">
      <w:pPr>
        <w:tabs>
          <w:tab w:val="left" w:pos="142"/>
          <w:tab w:val="left" w:pos="709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Pytanie nr 3</w:t>
      </w:r>
    </w:p>
    <w:p w:rsidR="00F20FB8" w:rsidRPr="003C568D" w:rsidRDefault="00F20FB8" w:rsidP="000065C3">
      <w:pPr>
        <w:tabs>
          <w:tab w:val="left" w:pos="142"/>
          <w:tab w:val="left" w:pos="709"/>
        </w:tabs>
        <w:jc w:val="both"/>
        <w:rPr>
          <w:rFonts w:ascii="Tahoma" w:hAnsi="Tahoma" w:cs="Tahoma"/>
          <w:bCs/>
        </w:rPr>
      </w:pPr>
    </w:p>
    <w:p w:rsidR="003C568D" w:rsidRDefault="003C568D" w:rsidP="00F20FB8">
      <w:pPr>
        <w:tabs>
          <w:tab w:val="left" w:pos="0"/>
          <w:tab w:val="left" w:pos="142"/>
        </w:tabs>
        <w:jc w:val="both"/>
        <w:rPr>
          <w:rFonts w:ascii="Tahoma" w:hAnsi="Tahoma" w:cs="Tahoma"/>
          <w:color w:val="000000"/>
        </w:rPr>
      </w:pPr>
      <w:r w:rsidRPr="003C568D">
        <w:rPr>
          <w:rFonts w:ascii="Tahoma" w:hAnsi="Tahoma" w:cs="Tahoma"/>
        </w:rPr>
        <w:t xml:space="preserve">Czy istnieje </w:t>
      </w:r>
      <w:r w:rsidRPr="003C568D">
        <w:rPr>
          <w:rFonts w:ascii="Tahoma" w:hAnsi="Tahoma" w:cs="Tahoma"/>
          <w:color w:val="000000"/>
        </w:rPr>
        <w:t>możliwość zaakceptowania przedstawionego w załączeniu wzoru umowy na bezgotówkowe tankowanie przy użyciu kart flotowych z uwzględnieniem istotnych postanowień umowy z SIWZ.</w:t>
      </w:r>
    </w:p>
    <w:p w:rsidR="00F20FB8" w:rsidRDefault="00F20FB8" w:rsidP="00F20FB8">
      <w:pPr>
        <w:tabs>
          <w:tab w:val="left" w:pos="142"/>
          <w:tab w:val="left" w:pos="709"/>
        </w:tabs>
        <w:jc w:val="both"/>
        <w:rPr>
          <w:rFonts w:ascii="Tahoma" w:hAnsi="Tahoma" w:cs="Tahoma"/>
          <w:b/>
        </w:rPr>
      </w:pPr>
    </w:p>
    <w:p w:rsidR="00F20FB8" w:rsidRDefault="00F20FB8" w:rsidP="00F20FB8">
      <w:pPr>
        <w:tabs>
          <w:tab w:val="left" w:pos="142"/>
          <w:tab w:val="left" w:pos="709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 nr 3</w:t>
      </w:r>
      <w:r w:rsidRPr="00486075">
        <w:rPr>
          <w:rFonts w:ascii="Tahoma" w:hAnsi="Tahoma" w:cs="Tahoma"/>
          <w:b/>
        </w:rPr>
        <w:t>:</w:t>
      </w:r>
    </w:p>
    <w:p w:rsidR="00143BAC" w:rsidRDefault="00143BAC" w:rsidP="00F20FB8">
      <w:pPr>
        <w:tabs>
          <w:tab w:val="left" w:pos="142"/>
          <w:tab w:val="left" w:pos="709"/>
        </w:tabs>
        <w:jc w:val="both"/>
        <w:rPr>
          <w:rFonts w:ascii="Tahoma" w:hAnsi="Tahoma" w:cs="Tahoma"/>
          <w:b/>
        </w:rPr>
      </w:pPr>
    </w:p>
    <w:p w:rsidR="00143BAC" w:rsidRPr="00143BAC" w:rsidRDefault="00143BAC" w:rsidP="00F20FB8">
      <w:pPr>
        <w:tabs>
          <w:tab w:val="left" w:pos="142"/>
          <w:tab w:val="left" w:pos="709"/>
        </w:tabs>
        <w:jc w:val="both"/>
        <w:rPr>
          <w:rFonts w:ascii="Tahoma" w:hAnsi="Tahoma" w:cs="Tahoma"/>
        </w:rPr>
      </w:pPr>
      <w:r w:rsidRPr="00143BAC">
        <w:rPr>
          <w:rFonts w:ascii="Tahoma" w:hAnsi="Tahoma" w:cs="Tahoma"/>
        </w:rPr>
        <w:t xml:space="preserve">Zamawiający nie może zaakceptować załączonego przez Wykonawcę wzoru umowy, gdyż nie zawiera on ważnych dla całego zamówienia </w:t>
      </w:r>
      <w:r>
        <w:rPr>
          <w:rFonts w:ascii="Tahoma" w:hAnsi="Tahoma" w:cs="Tahoma"/>
        </w:rPr>
        <w:t>zapisów, które są zawarte w Specyfikacji Istotnych Warunków Zamówienia do zam.pub. nr 27.2018. Zamawiający po wyborze Wykonawca sporządzi wzór umowy zawierający zapisy SIWZ z wyszczególnieniem Istotnych Postanowień, które zostaną wprowadzone do treści umowy, a które to opisane są w załączniku nr 3 do SIWZ.</w:t>
      </w:r>
    </w:p>
    <w:p w:rsidR="00F20FB8" w:rsidRPr="00143BAC" w:rsidRDefault="00F20FB8" w:rsidP="00F20FB8">
      <w:pPr>
        <w:tabs>
          <w:tab w:val="left" w:pos="0"/>
          <w:tab w:val="left" w:pos="142"/>
        </w:tabs>
        <w:jc w:val="both"/>
        <w:rPr>
          <w:rFonts w:ascii="Tahoma" w:hAnsi="Tahoma" w:cs="Tahoma"/>
          <w:color w:val="000000"/>
        </w:rPr>
      </w:pPr>
    </w:p>
    <w:p w:rsidR="00F20FB8" w:rsidRDefault="00F20FB8" w:rsidP="00F20FB8">
      <w:pPr>
        <w:tabs>
          <w:tab w:val="left" w:pos="0"/>
          <w:tab w:val="left" w:pos="142"/>
        </w:tabs>
        <w:jc w:val="both"/>
        <w:rPr>
          <w:rFonts w:ascii="Tahoma" w:hAnsi="Tahoma" w:cs="Tahoma"/>
          <w:color w:val="000000"/>
        </w:rPr>
      </w:pPr>
    </w:p>
    <w:p w:rsidR="00143BAC" w:rsidRDefault="00143BAC" w:rsidP="00143BAC">
      <w:pPr>
        <w:tabs>
          <w:tab w:val="left" w:pos="142"/>
          <w:tab w:val="left" w:pos="709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Pytanie nr 4</w:t>
      </w:r>
    </w:p>
    <w:p w:rsidR="00F20FB8" w:rsidRPr="003C568D" w:rsidRDefault="00F20FB8" w:rsidP="00F20FB8">
      <w:pPr>
        <w:tabs>
          <w:tab w:val="left" w:pos="0"/>
          <w:tab w:val="left" w:pos="142"/>
        </w:tabs>
        <w:jc w:val="both"/>
        <w:rPr>
          <w:rFonts w:ascii="Tahoma" w:hAnsi="Tahoma" w:cs="Tahoma"/>
          <w:color w:val="000000"/>
        </w:rPr>
      </w:pPr>
    </w:p>
    <w:p w:rsidR="003C568D" w:rsidRPr="003C568D" w:rsidRDefault="003C568D" w:rsidP="00143BAC">
      <w:pPr>
        <w:tabs>
          <w:tab w:val="left" w:pos="142"/>
          <w:tab w:val="left" w:pos="709"/>
        </w:tabs>
        <w:jc w:val="both"/>
        <w:rPr>
          <w:rFonts w:ascii="Tahoma" w:hAnsi="Tahoma" w:cs="Tahoma"/>
        </w:rPr>
      </w:pPr>
      <w:r w:rsidRPr="003C568D">
        <w:rPr>
          <w:rFonts w:ascii="Tahoma" w:hAnsi="Tahoma" w:cs="Tahoma"/>
          <w:bCs/>
        </w:rPr>
        <w:t xml:space="preserve">Czy Zamawiający dopuszcza możliwość dołączenia już do właściwej umowy załącznika w postaci Ogólnych Warunków Sprzedaży i Używania Kart Wykonawcy? </w:t>
      </w:r>
      <w:r w:rsidRPr="003C568D">
        <w:rPr>
          <w:rFonts w:ascii="Tahoma" w:hAnsi="Tahoma" w:cs="Tahoma"/>
        </w:rPr>
        <w:t>proponuję zapisać, że w zakresie nieuregulowanym w umowie stosuje się postanowienia Ogólnych Warunków Sprzedaży i Używania Kart Wykonawcy, pod warunkiem, że nie są one sprzeczne z postanowieniami Umowy oraz warunkami SIWZ.</w:t>
      </w:r>
      <w:r w:rsidRPr="003C568D">
        <w:rPr>
          <w:rFonts w:ascii="Tahoma" w:hAnsi="Tahoma" w:cs="Tahoma"/>
          <w:vanish/>
        </w:rPr>
        <w:t>Dół formularza</w:t>
      </w:r>
    </w:p>
    <w:p w:rsidR="00143BAC" w:rsidRDefault="00143BAC" w:rsidP="00143BAC">
      <w:pPr>
        <w:spacing w:after="160" w:line="259" w:lineRule="auto"/>
        <w:jc w:val="both"/>
        <w:rPr>
          <w:rFonts w:ascii="Tahoma" w:eastAsia="Calibri" w:hAnsi="Tahoma" w:cs="Tahoma"/>
          <w:lang w:eastAsia="en-US"/>
        </w:rPr>
      </w:pPr>
    </w:p>
    <w:p w:rsidR="00143BAC" w:rsidRDefault="00143BAC" w:rsidP="00143BAC">
      <w:pPr>
        <w:tabs>
          <w:tab w:val="left" w:pos="142"/>
          <w:tab w:val="left" w:pos="709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 nr 4</w:t>
      </w:r>
      <w:r w:rsidRPr="00486075">
        <w:rPr>
          <w:rFonts w:ascii="Tahoma" w:hAnsi="Tahoma" w:cs="Tahoma"/>
          <w:b/>
        </w:rPr>
        <w:t>:</w:t>
      </w:r>
    </w:p>
    <w:p w:rsidR="00143BAC" w:rsidRDefault="00143BAC" w:rsidP="00143BAC">
      <w:pPr>
        <w:tabs>
          <w:tab w:val="left" w:pos="142"/>
          <w:tab w:val="left" w:pos="709"/>
        </w:tabs>
        <w:jc w:val="both"/>
        <w:rPr>
          <w:rFonts w:ascii="Tahoma" w:hAnsi="Tahoma" w:cs="Tahoma"/>
          <w:b/>
        </w:rPr>
      </w:pPr>
    </w:p>
    <w:p w:rsidR="00143BAC" w:rsidRPr="00B475F4" w:rsidRDefault="00143BAC" w:rsidP="00143BAC">
      <w:pPr>
        <w:tabs>
          <w:tab w:val="left" w:pos="142"/>
          <w:tab w:val="left" w:pos="709"/>
        </w:tabs>
        <w:jc w:val="both"/>
        <w:rPr>
          <w:rFonts w:ascii="Tahoma" w:hAnsi="Tahoma" w:cs="Tahoma"/>
        </w:rPr>
      </w:pPr>
      <w:r w:rsidRPr="00B475F4">
        <w:rPr>
          <w:rFonts w:ascii="Tahoma" w:hAnsi="Tahoma" w:cs="Tahoma"/>
        </w:rPr>
        <w:t xml:space="preserve">Tak, Zamawiający </w:t>
      </w:r>
      <w:r w:rsidR="00B475F4">
        <w:rPr>
          <w:rFonts w:ascii="Tahoma" w:hAnsi="Tahoma" w:cs="Tahoma"/>
        </w:rPr>
        <w:t>dołączy do umowy jako jej załącznik – Ogólne Warunki Sprzedaży i Używania Kart wybranego Wykonawcy. Z zastrzeżeniem, że nie będą one sprzeczne z postanowieniami Umowy oraz warunkami SIWZ.</w:t>
      </w:r>
      <w:bookmarkStart w:id="0" w:name="_GoBack"/>
      <w:bookmarkEnd w:id="0"/>
    </w:p>
    <w:p w:rsidR="00143BAC" w:rsidRPr="006605AC" w:rsidRDefault="00143BAC" w:rsidP="00143BAC">
      <w:pPr>
        <w:spacing w:after="160" w:line="259" w:lineRule="auto"/>
        <w:jc w:val="both"/>
        <w:rPr>
          <w:rFonts w:ascii="Tahoma" w:eastAsia="Calibri" w:hAnsi="Tahoma" w:cs="Tahoma"/>
          <w:lang w:eastAsia="en-US"/>
        </w:rPr>
      </w:pPr>
    </w:p>
    <w:p w:rsidR="006605AC" w:rsidRPr="003C568D" w:rsidRDefault="006605AC" w:rsidP="00414252">
      <w:pPr>
        <w:spacing w:line="450" w:lineRule="atLeast"/>
        <w:rPr>
          <w:rFonts w:ascii="Tahoma" w:hAnsi="Tahoma" w:cs="Tahoma"/>
          <w:b/>
          <w:bCs/>
        </w:rPr>
      </w:pPr>
    </w:p>
    <w:p w:rsidR="00414252" w:rsidRPr="003C568D" w:rsidRDefault="00414252" w:rsidP="007F27B9">
      <w:pPr>
        <w:spacing w:line="450" w:lineRule="atLeast"/>
        <w:jc w:val="center"/>
        <w:rPr>
          <w:rFonts w:ascii="Tahoma" w:hAnsi="Tahoma" w:cs="Tahoma"/>
          <w:b/>
          <w:bCs/>
        </w:rPr>
      </w:pPr>
    </w:p>
    <w:sectPr w:rsidR="00414252" w:rsidRPr="003C568D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464" w:rsidRDefault="00235464" w:rsidP="00FE69F7">
      <w:r>
        <w:separator/>
      </w:r>
    </w:p>
  </w:endnote>
  <w:endnote w:type="continuationSeparator" w:id="0">
    <w:p w:rsidR="00235464" w:rsidRDefault="00235464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464" w:rsidRDefault="0023546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475F4">
      <w:rPr>
        <w:noProof/>
      </w:rPr>
      <w:t>2</w:t>
    </w:r>
    <w:r>
      <w:fldChar w:fldCharType="end"/>
    </w:r>
  </w:p>
  <w:p w:rsidR="00235464" w:rsidRDefault="002354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464" w:rsidRDefault="00235464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5464" w:rsidRPr="001569E4" w:rsidRDefault="00235464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235464" w:rsidRPr="006605AC" w:rsidTr="005F053E">
      <w:trPr>
        <w:trHeight w:val="500"/>
      </w:trPr>
      <w:tc>
        <w:tcPr>
          <w:tcW w:w="4865" w:type="dxa"/>
          <w:shd w:val="clear" w:color="auto" w:fill="auto"/>
        </w:tcPr>
        <w:p w:rsidR="00235464" w:rsidRPr="00F2698E" w:rsidRDefault="00235464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235464" w:rsidRDefault="00235464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235464" w:rsidRPr="00F2698E" w:rsidRDefault="00235464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235464" w:rsidRDefault="00235464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235464" w:rsidRDefault="00235464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235464" w:rsidRPr="00A907D9" w:rsidRDefault="00235464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235464" w:rsidRPr="00A907D9" w:rsidRDefault="00235464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235464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235464" w:rsidRPr="00F2698E" w:rsidRDefault="00235464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235464" w:rsidRPr="00FA79FB" w:rsidRDefault="00235464" w:rsidP="001569E4">
          <w:pPr>
            <w:rPr>
              <w:noProof/>
              <w:sz w:val="2"/>
            </w:rPr>
          </w:pPr>
        </w:p>
        <w:p w:rsidR="00235464" w:rsidRPr="00F2698E" w:rsidRDefault="00235464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235464" w:rsidRPr="00F2698E" w:rsidRDefault="00235464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235464" w:rsidRPr="00FA79FB" w:rsidRDefault="00235464" w:rsidP="001569E4">
          <w:pPr>
            <w:jc w:val="right"/>
            <w:rPr>
              <w:noProof/>
              <w:sz w:val="2"/>
            </w:rPr>
          </w:pPr>
        </w:p>
        <w:p w:rsidR="00235464" w:rsidRPr="00F2698E" w:rsidRDefault="00235464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5464" w:rsidRPr="00DC6505" w:rsidRDefault="00235464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464" w:rsidRDefault="00235464" w:rsidP="00FE69F7">
      <w:r>
        <w:separator/>
      </w:r>
    </w:p>
  </w:footnote>
  <w:footnote w:type="continuationSeparator" w:id="0">
    <w:p w:rsidR="00235464" w:rsidRDefault="00235464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464" w:rsidRDefault="00235464" w:rsidP="00DA042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486CD2" wp14:editId="72838954">
          <wp:simplePos x="0" y="0"/>
          <wp:positionH relativeFrom="margin">
            <wp:posOffset>4248150</wp:posOffset>
          </wp:positionH>
          <wp:positionV relativeFrom="margin">
            <wp:posOffset>-1098550</wp:posOffset>
          </wp:positionV>
          <wp:extent cx="1333500" cy="885825"/>
          <wp:effectExtent l="0" t="0" r="0" b="9525"/>
          <wp:wrapSquare wrapText="bothSides"/>
          <wp:docPr id="3" name="Obraz 3" descr="logo trir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re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5464" w:rsidRDefault="002354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5EC"/>
    <w:multiLevelType w:val="hybridMultilevel"/>
    <w:tmpl w:val="D01078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509E"/>
    <w:multiLevelType w:val="hybridMultilevel"/>
    <w:tmpl w:val="1B5C0DAE"/>
    <w:lvl w:ilvl="0" w:tplc="4942D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81E59"/>
    <w:multiLevelType w:val="hybridMultilevel"/>
    <w:tmpl w:val="82F8EE84"/>
    <w:lvl w:ilvl="0" w:tplc="C26094BC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 w15:restartNumberingAfterBreak="0">
    <w:nsid w:val="05541FE7"/>
    <w:multiLevelType w:val="hybridMultilevel"/>
    <w:tmpl w:val="ED7EBA20"/>
    <w:lvl w:ilvl="0" w:tplc="09E29D4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5B70DE"/>
    <w:multiLevelType w:val="hybridMultilevel"/>
    <w:tmpl w:val="8C10E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45CB"/>
    <w:multiLevelType w:val="hybridMultilevel"/>
    <w:tmpl w:val="2A685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FB066A"/>
    <w:multiLevelType w:val="multilevel"/>
    <w:tmpl w:val="A0A09CF4"/>
    <w:lvl w:ilvl="0">
      <w:start w:val="1"/>
      <w:numFmt w:val="lowerLetter"/>
      <w:lvlText w:val="%1)"/>
      <w:lvlJc w:val="left"/>
      <w:pPr>
        <w:ind w:left="1875" w:hanging="360"/>
      </w:pPr>
    </w:lvl>
    <w:lvl w:ilvl="1">
      <w:numFmt w:val="bullet"/>
      <w:lvlText w:val=""/>
      <w:lvlJc w:val="left"/>
      <w:pPr>
        <w:ind w:left="2595" w:hanging="360"/>
      </w:pPr>
      <w:rPr>
        <w:rFonts w:ascii="Symbol" w:hAnsi="Symbol"/>
        <w:sz w:val="16"/>
      </w:rPr>
    </w:lvl>
    <w:lvl w:ilvl="2">
      <w:start w:val="1"/>
      <w:numFmt w:val="decimal"/>
      <w:lvlText w:val="%3)"/>
      <w:lvlJc w:val="left"/>
      <w:pPr>
        <w:ind w:left="3495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4035" w:hanging="360"/>
      </w:pPr>
    </w:lvl>
    <w:lvl w:ilvl="4">
      <w:start w:val="1"/>
      <w:numFmt w:val="lowerLetter"/>
      <w:lvlText w:val="%5."/>
      <w:lvlJc w:val="left"/>
      <w:pPr>
        <w:ind w:left="4755" w:hanging="360"/>
      </w:pPr>
    </w:lvl>
    <w:lvl w:ilvl="5">
      <w:start w:val="1"/>
      <w:numFmt w:val="lowerRoman"/>
      <w:lvlText w:val="%6."/>
      <w:lvlJc w:val="right"/>
      <w:pPr>
        <w:ind w:left="5475" w:hanging="180"/>
      </w:pPr>
    </w:lvl>
    <w:lvl w:ilvl="6">
      <w:start w:val="1"/>
      <w:numFmt w:val="decimal"/>
      <w:lvlText w:val="%7."/>
      <w:lvlJc w:val="left"/>
      <w:pPr>
        <w:ind w:left="6195" w:hanging="360"/>
      </w:pPr>
    </w:lvl>
    <w:lvl w:ilvl="7">
      <w:start w:val="1"/>
      <w:numFmt w:val="lowerLetter"/>
      <w:lvlText w:val="%8."/>
      <w:lvlJc w:val="left"/>
      <w:pPr>
        <w:ind w:left="6915" w:hanging="360"/>
      </w:pPr>
    </w:lvl>
    <w:lvl w:ilvl="8">
      <w:start w:val="1"/>
      <w:numFmt w:val="lowerRoman"/>
      <w:lvlText w:val="%9."/>
      <w:lvlJc w:val="right"/>
      <w:pPr>
        <w:ind w:left="7635" w:hanging="180"/>
      </w:pPr>
    </w:lvl>
  </w:abstractNum>
  <w:abstractNum w:abstractNumId="11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F5B1007"/>
    <w:multiLevelType w:val="hybridMultilevel"/>
    <w:tmpl w:val="A26CB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77462"/>
    <w:multiLevelType w:val="hybridMultilevel"/>
    <w:tmpl w:val="27E62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45AE7"/>
    <w:multiLevelType w:val="hybridMultilevel"/>
    <w:tmpl w:val="45D2F7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794489"/>
    <w:multiLevelType w:val="hybridMultilevel"/>
    <w:tmpl w:val="33DE226E"/>
    <w:lvl w:ilvl="0" w:tplc="0B08804C">
      <w:start w:val="1"/>
      <w:numFmt w:val="decimal"/>
      <w:lvlText w:val="%1."/>
      <w:lvlJc w:val="right"/>
      <w:pPr>
        <w:ind w:left="360" w:hanging="360"/>
      </w:pPr>
      <w:rPr>
        <w:rFonts w:ascii="Tahoma" w:eastAsia="Verdana,Bold" w:hAnsi="Tahoma" w:cs="Tahoma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C6AD85E">
      <w:start w:val="1"/>
      <w:numFmt w:val="decimal"/>
      <w:lvlText w:val="%3."/>
      <w:lvlJc w:val="right"/>
      <w:pPr>
        <w:ind w:left="180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F23D8C"/>
    <w:multiLevelType w:val="hybridMultilevel"/>
    <w:tmpl w:val="462A4BC8"/>
    <w:lvl w:ilvl="0" w:tplc="A46671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043C89"/>
    <w:multiLevelType w:val="hybridMultilevel"/>
    <w:tmpl w:val="545CCE1E"/>
    <w:lvl w:ilvl="0" w:tplc="03C296A8">
      <w:start w:val="8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737BB0"/>
    <w:multiLevelType w:val="hybridMultilevel"/>
    <w:tmpl w:val="58C62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7A525E"/>
    <w:multiLevelType w:val="hybridMultilevel"/>
    <w:tmpl w:val="3EACC91C"/>
    <w:lvl w:ilvl="0" w:tplc="1D0489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9" w15:restartNumberingAfterBreak="0">
    <w:nsid w:val="547B2F9D"/>
    <w:multiLevelType w:val="multilevel"/>
    <w:tmpl w:val="B5B45F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center"/>
      <w:pPr>
        <w:ind w:left="624" w:hanging="340"/>
      </w:p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31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582E26D1"/>
    <w:multiLevelType w:val="hybridMultilevel"/>
    <w:tmpl w:val="E874558C"/>
    <w:lvl w:ilvl="0" w:tplc="0415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34" w15:restartNumberingAfterBreak="0">
    <w:nsid w:val="5F970076"/>
    <w:multiLevelType w:val="hybridMultilevel"/>
    <w:tmpl w:val="A732CFA6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B02233"/>
    <w:multiLevelType w:val="hybridMultilevel"/>
    <w:tmpl w:val="EF8A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DA1096"/>
    <w:multiLevelType w:val="hybridMultilevel"/>
    <w:tmpl w:val="90FEFD04"/>
    <w:lvl w:ilvl="0" w:tplc="3FE222B6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ahoma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7B7915A8"/>
    <w:multiLevelType w:val="hybridMultilevel"/>
    <w:tmpl w:val="ED603534"/>
    <w:lvl w:ilvl="0" w:tplc="AA12E8DA">
      <w:start w:val="2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5" w15:restartNumberingAfterBreak="0">
    <w:nsid w:val="7DC65703"/>
    <w:multiLevelType w:val="hybridMultilevel"/>
    <w:tmpl w:val="0706B3F2"/>
    <w:lvl w:ilvl="0" w:tplc="F864D2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7A43B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6CC8092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0"/>
  </w:num>
  <w:num w:numId="22">
    <w:abstractNumId w:val="19"/>
  </w:num>
  <w:num w:numId="23">
    <w:abstractNumId w:val="0"/>
  </w:num>
  <w:num w:numId="24">
    <w:abstractNumId w:val="34"/>
  </w:num>
  <w:num w:numId="25">
    <w:abstractNumId w:val="4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4"/>
  </w:num>
  <w:num w:numId="33">
    <w:abstractNumId w:val="32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8"/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6"/>
  </w:num>
  <w:num w:numId="41">
    <w:abstractNumId w:val="1"/>
  </w:num>
  <w:num w:numId="42">
    <w:abstractNumId w:val="26"/>
  </w:num>
  <w:num w:numId="43">
    <w:abstractNumId w:val="44"/>
  </w:num>
  <w:num w:numId="44">
    <w:abstractNumId w:val="23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0CE4"/>
    <w:rsid w:val="000010E8"/>
    <w:rsid w:val="000065C3"/>
    <w:rsid w:val="00013641"/>
    <w:rsid w:val="00027173"/>
    <w:rsid w:val="00042301"/>
    <w:rsid w:val="00047170"/>
    <w:rsid w:val="00056010"/>
    <w:rsid w:val="000635A2"/>
    <w:rsid w:val="000673B7"/>
    <w:rsid w:val="000675D0"/>
    <w:rsid w:val="00071C11"/>
    <w:rsid w:val="00072EFE"/>
    <w:rsid w:val="00073621"/>
    <w:rsid w:val="0007638A"/>
    <w:rsid w:val="000813E1"/>
    <w:rsid w:val="000919D6"/>
    <w:rsid w:val="000A7453"/>
    <w:rsid w:val="000B1183"/>
    <w:rsid w:val="000B5612"/>
    <w:rsid w:val="000B5787"/>
    <w:rsid w:val="000B5F5B"/>
    <w:rsid w:val="000B75B1"/>
    <w:rsid w:val="000C3CD1"/>
    <w:rsid w:val="000C63AF"/>
    <w:rsid w:val="000D477D"/>
    <w:rsid w:val="000D498C"/>
    <w:rsid w:val="000D7272"/>
    <w:rsid w:val="000E7B46"/>
    <w:rsid w:val="000F36E4"/>
    <w:rsid w:val="000F510A"/>
    <w:rsid w:val="00107E4F"/>
    <w:rsid w:val="0012404A"/>
    <w:rsid w:val="00133FD3"/>
    <w:rsid w:val="001358AA"/>
    <w:rsid w:val="00143960"/>
    <w:rsid w:val="00143BAC"/>
    <w:rsid w:val="001551DF"/>
    <w:rsid w:val="001569E4"/>
    <w:rsid w:val="0015770D"/>
    <w:rsid w:val="001720CB"/>
    <w:rsid w:val="001727FA"/>
    <w:rsid w:val="00175193"/>
    <w:rsid w:val="00175EA4"/>
    <w:rsid w:val="00177A70"/>
    <w:rsid w:val="00196266"/>
    <w:rsid w:val="001B7832"/>
    <w:rsid w:val="001D05E7"/>
    <w:rsid w:val="001D4F1E"/>
    <w:rsid w:val="001E39D3"/>
    <w:rsid w:val="001F22CF"/>
    <w:rsid w:val="001F6799"/>
    <w:rsid w:val="001F7F8C"/>
    <w:rsid w:val="0020181B"/>
    <w:rsid w:val="00203707"/>
    <w:rsid w:val="002075B7"/>
    <w:rsid w:val="0021548D"/>
    <w:rsid w:val="00217751"/>
    <w:rsid w:val="0023109E"/>
    <w:rsid w:val="00235464"/>
    <w:rsid w:val="00244791"/>
    <w:rsid w:val="00256E37"/>
    <w:rsid w:val="00272093"/>
    <w:rsid w:val="00275280"/>
    <w:rsid w:val="002A119A"/>
    <w:rsid w:val="002A7F41"/>
    <w:rsid w:val="002B2887"/>
    <w:rsid w:val="002B6EF6"/>
    <w:rsid w:val="002C2435"/>
    <w:rsid w:val="002D4290"/>
    <w:rsid w:val="002D438C"/>
    <w:rsid w:val="002D4CDE"/>
    <w:rsid w:val="002F41E0"/>
    <w:rsid w:val="00304AB0"/>
    <w:rsid w:val="00311C30"/>
    <w:rsid w:val="00336EF6"/>
    <w:rsid w:val="00337501"/>
    <w:rsid w:val="00341FD7"/>
    <w:rsid w:val="003546E2"/>
    <w:rsid w:val="00357C80"/>
    <w:rsid w:val="0037424F"/>
    <w:rsid w:val="00381959"/>
    <w:rsid w:val="00382724"/>
    <w:rsid w:val="00386D3F"/>
    <w:rsid w:val="003A4D13"/>
    <w:rsid w:val="003B5B15"/>
    <w:rsid w:val="003C568D"/>
    <w:rsid w:val="003E0258"/>
    <w:rsid w:val="003E1270"/>
    <w:rsid w:val="003E3CA1"/>
    <w:rsid w:val="003E7E79"/>
    <w:rsid w:val="003F31ED"/>
    <w:rsid w:val="00400644"/>
    <w:rsid w:val="004064EB"/>
    <w:rsid w:val="00414252"/>
    <w:rsid w:val="00416993"/>
    <w:rsid w:val="00423C4D"/>
    <w:rsid w:val="00444EDD"/>
    <w:rsid w:val="00467523"/>
    <w:rsid w:val="004719FB"/>
    <w:rsid w:val="004728A8"/>
    <w:rsid w:val="004733CA"/>
    <w:rsid w:val="004807C0"/>
    <w:rsid w:val="00480F3D"/>
    <w:rsid w:val="0048101C"/>
    <w:rsid w:val="00486075"/>
    <w:rsid w:val="004870A7"/>
    <w:rsid w:val="00487C7D"/>
    <w:rsid w:val="00491B7A"/>
    <w:rsid w:val="00497F25"/>
    <w:rsid w:val="004A2B52"/>
    <w:rsid w:val="004A673F"/>
    <w:rsid w:val="004B7A4F"/>
    <w:rsid w:val="004C1F26"/>
    <w:rsid w:val="004C33EE"/>
    <w:rsid w:val="004D03A2"/>
    <w:rsid w:val="004D350F"/>
    <w:rsid w:val="004E61A1"/>
    <w:rsid w:val="00501523"/>
    <w:rsid w:val="00501925"/>
    <w:rsid w:val="00514BCC"/>
    <w:rsid w:val="00524B28"/>
    <w:rsid w:val="00534DB7"/>
    <w:rsid w:val="00537D89"/>
    <w:rsid w:val="005623E7"/>
    <w:rsid w:val="00564EFD"/>
    <w:rsid w:val="00565CFC"/>
    <w:rsid w:val="00570C33"/>
    <w:rsid w:val="00587893"/>
    <w:rsid w:val="005A389A"/>
    <w:rsid w:val="005C64F2"/>
    <w:rsid w:val="005D1EFE"/>
    <w:rsid w:val="005D2682"/>
    <w:rsid w:val="005D3709"/>
    <w:rsid w:val="005E4653"/>
    <w:rsid w:val="005E70C0"/>
    <w:rsid w:val="005E76E5"/>
    <w:rsid w:val="005F053E"/>
    <w:rsid w:val="005F1DA0"/>
    <w:rsid w:val="006056DA"/>
    <w:rsid w:val="006359F8"/>
    <w:rsid w:val="00641BED"/>
    <w:rsid w:val="0065136B"/>
    <w:rsid w:val="00652464"/>
    <w:rsid w:val="00655CC1"/>
    <w:rsid w:val="006605AC"/>
    <w:rsid w:val="00667D35"/>
    <w:rsid w:val="006724A4"/>
    <w:rsid w:val="006729E3"/>
    <w:rsid w:val="00691BB4"/>
    <w:rsid w:val="006A4187"/>
    <w:rsid w:val="006A551A"/>
    <w:rsid w:val="006C0B08"/>
    <w:rsid w:val="006C4C80"/>
    <w:rsid w:val="006D45ED"/>
    <w:rsid w:val="006F3DBB"/>
    <w:rsid w:val="0072197F"/>
    <w:rsid w:val="007268D2"/>
    <w:rsid w:val="00732324"/>
    <w:rsid w:val="007406A2"/>
    <w:rsid w:val="00740DAF"/>
    <w:rsid w:val="007449B3"/>
    <w:rsid w:val="0074595C"/>
    <w:rsid w:val="00746D22"/>
    <w:rsid w:val="00754695"/>
    <w:rsid w:val="00760257"/>
    <w:rsid w:val="007602A9"/>
    <w:rsid w:val="00766CEC"/>
    <w:rsid w:val="00767CD0"/>
    <w:rsid w:val="00771364"/>
    <w:rsid w:val="007720AA"/>
    <w:rsid w:val="0077221B"/>
    <w:rsid w:val="007730E6"/>
    <w:rsid w:val="007733CE"/>
    <w:rsid w:val="00785514"/>
    <w:rsid w:val="007913BA"/>
    <w:rsid w:val="007A2BB7"/>
    <w:rsid w:val="007A3BE5"/>
    <w:rsid w:val="007A673A"/>
    <w:rsid w:val="007B5DEC"/>
    <w:rsid w:val="007C23A5"/>
    <w:rsid w:val="007C2CE8"/>
    <w:rsid w:val="007C4CA0"/>
    <w:rsid w:val="007F27B9"/>
    <w:rsid w:val="00826D03"/>
    <w:rsid w:val="00833089"/>
    <w:rsid w:val="00835764"/>
    <w:rsid w:val="00866053"/>
    <w:rsid w:val="008667E4"/>
    <w:rsid w:val="00866F39"/>
    <w:rsid w:val="00867CC3"/>
    <w:rsid w:val="00880B51"/>
    <w:rsid w:val="00884330"/>
    <w:rsid w:val="00884DA1"/>
    <w:rsid w:val="00884EB0"/>
    <w:rsid w:val="008855CA"/>
    <w:rsid w:val="00893C44"/>
    <w:rsid w:val="0089618E"/>
    <w:rsid w:val="008A48A1"/>
    <w:rsid w:val="008A4EC4"/>
    <w:rsid w:val="008A5335"/>
    <w:rsid w:val="008A6524"/>
    <w:rsid w:val="008C5179"/>
    <w:rsid w:val="008E0CBA"/>
    <w:rsid w:val="008E1CB8"/>
    <w:rsid w:val="009023D2"/>
    <w:rsid w:val="0090475D"/>
    <w:rsid w:val="00906BAF"/>
    <w:rsid w:val="009202D0"/>
    <w:rsid w:val="00926F07"/>
    <w:rsid w:val="00930BAE"/>
    <w:rsid w:val="00934BE4"/>
    <w:rsid w:val="00937B06"/>
    <w:rsid w:val="00954C69"/>
    <w:rsid w:val="00955875"/>
    <w:rsid w:val="00955B8C"/>
    <w:rsid w:val="009731F6"/>
    <w:rsid w:val="00973DF6"/>
    <w:rsid w:val="0097722E"/>
    <w:rsid w:val="00982167"/>
    <w:rsid w:val="00987326"/>
    <w:rsid w:val="00997CC8"/>
    <w:rsid w:val="009A7E4F"/>
    <w:rsid w:val="009B77C5"/>
    <w:rsid w:val="009D234E"/>
    <w:rsid w:val="009E370F"/>
    <w:rsid w:val="009E3811"/>
    <w:rsid w:val="009F2269"/>
    <w:rsid w:val="009F2E4C"/>
    <w:rsid w:val="00A04C41"/>
    <w:rsid w:val="00A11A8C"/>
    <w:rsid w:val="00A15699"/>
    <w:rsid w:val="00A201C0"/>
    <w:rsid w:val="00A22CFE"/>
    <w:rsid w:val="00A25571"/>
    <w:rsid w:val="00A45586"/>
    <w:rsid w:val="00A66D46"/>
    <w:rsid w:val="00A7251D"/>
    <w:rsid w:val="00A83D39"/>
    <w:rsid w:val="00A87276"/>
    <w:rsid w:val="00A907D9"/>
    <w:rsid w:val="00AA6713"/>
    <w:rsid w:val="00AE3E70"/>
    <w:rsid w:val="00AF0338"/>
    <w:rsid w:val="00B01CFF"/>
    <w:rsid w:val="00B1717C"/>
    <w:rsid w:val="00B2238B"/>
    <w:rsid w:val="00B251E5"/>
    <w:rsid w:val="00B454CB"/>
    <w:rsid w:val="00B475F4"/>
    <w:rsid w:val="00B50D90"/>
    <w:rsid w:val="00B67E38"/>
    <w:rsid w:val="00B7753B"/>
    <w:rsid w:val="00B9491E"/>
    <w:rsid w:val="00B94F16"/>
    <w:rsid w:val="00BA6135"/>
    <w:rsid w:val="00BB219E"/>
    <w:rsid w:val="00BB7EC1"/>
    <w:rsid w:val="00BE3B23"/>
    <w:rsid w:val="00BF6745"/>
    <w:rsid w:val="00C0378D"/>
    <w:rsid w:val="00C06777"/>
    <w:rsid w:val="00C13354"/>
    <w:rsid w:val="00C20207"/>
    <w:rsid w:val="00C20CA1"/>
    <w:rsid w:val="00C40E36"/>
    <w:rsid w:val="00C714E6"/>
    <w:rsid w:val="00C77484"/>
    <w:rsid w:val="00C86692"/>
    <w:rsid w:val="00CC09C4"/>
    <w:rsid w:val="00CC3037"/>
    <w:rsid w:val="00CD1D80"/>
    <w:rsid w:val="00CE1BF4"/>
    <w:rsid w:val="00CE1C0C"/>
    <w:rsid w:val="00CE6F8E"/>
    <w:rsid w:val="00CF349E"/>
    <w:rsid w:val="00D17555"/>
    <w:rsid w:val="00D17C22"/>
    <w:rsid w:val="00D3292D"/>
    <w:rsid w:val="00D3798A"/>
    <w:rsid w:val="00D4415D"/>
    <w:rsid w:val="00D56C8E"/>
    <w:rsid w:val="00D6302E"/>
    <w:rsid w:val="00D718E1"/>
    <w:rsid w:val="00D73E5F"/>
    <w:rsid w:val="00D757FF"/>
    <w:rsid w:val="00D7666D"/>
    <w:rsid w:val="00DA042F"/>
    <w:rsid w:val="00DA69FA"/>
    <w:rsid w:val="00DB0A6C"/>
    <w:rsid w:val="00DB4E75"/>
    <w:rsid w:val="00DC6428"/>
    <w:rsid w:val="00DC6505"/>
    <w:rsid w:val="00DE044E"/>
    <w:rsid w:val="00DE0AC9"/>
    <w:rsid w:val="00DE7514"/>
    <w:rsid w:val="00DE7620"/>
    <w:rsid w:val="00DF17C7"/>
    <w:rsid w:val="00DF26D9"/>
    <w:rsid w:val="00DF7969"/>
    <w:rsid w:val="00E05EFF"/>
    <w:rsid w:val="00E211B2"/>
    <w:rsid w:val="00E37B52"/>
    <w:rsid w:val="00E43669"/>
    <w:rsid w:val="00E5778D"/>
    <w:rsid w:val="00E57AAB"/>
    <w:rsid w:val="00E628C6"/>
    <w:rsid w:val="00E702BC"/>
    <w:rsid w:val="00E92A16"/>
    <w:rsid w:val="00E972F2"/>
    <w:rsid w:val="00EA72BD"/>
    <w:rsid w:val="00ED4D59"/>
    <w:rsid w:val="00EE1440"/>
    <w:rsid w:val="00EF260A"/>
    <w:rsid w:val="00EF3A25"/>
    <w:rsid w:val="00F00E6C"/>
    <w:rsid w:val="00F013B9"/>
    <w:rsid w:val="00F02A14"/>
    <w:rsid w:val="00F17A9F"/>
    <w:rsid w:val="00F20FB8"/>
    <w:rsid w:val="00F2118A"/>
    <w:rsid w:val="00F2698E"/>
    <w:rsid w:val="00F27DB4"/>
    <w:rsid w:val="00F369B4"/>
    <w:rsid w:val="00F51147"/>
    <w:rsid w:val="00F57FA5"/>
    <w:rsid w:val="00F96F1D"/>
    <w:rsid w:val="00F9743A"/>
    <w:rsid w:val="00FA79FB"/>
    <w:rsid w:val="00FB0BBE"/>
    <w:rsid w:val="00FB578B"/>
    <w:rsid w:val="00FC08C8"/>
    <w:rsid w:val="00FC27D7"/>
    <w:rsid w:val="00FE1181"/>
    <w:rsid w:val="00FE25DD"/>
    <w:rsid w:val="00FE487D"/>
    <w:rsid w:val="00FE69F7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uiPriority w:val="99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6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97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8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3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40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9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91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55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0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64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45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66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5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6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39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3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08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7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69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1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7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82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12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1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8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09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82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10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15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86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4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1180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8</cp:revision>
  <cp:lastPrinted>2018-10-18T08:20:00Z</cp:lastPrinted>
  <dcterms:created xsi:type="dcterms:W3CDTF">2018-10-24T12:06:00Z</dcterms:created>
  <dcterms:modified xsi:type="dcterms:W3CDTF">2018-10-25T07:27:00Z</dcterms:modified>
</cp:coreProperties>
</file>