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82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DOZ/AKM/Z.P.</w:t>
      </w:r>
      <w:r w:rsidR="00F70B82">
        <w:rPr>
          <w:rFonts w:ascii="Tahoma" w:hAnsi="Tahoma" w:cs="Tahoma"/>
        </w:rPr>
        <w:t>05</w:t>
      </w:r>
      <w:r>
        <w:rPr>
          <w:rFonts w:ascii="Tahoma" w:hAnsi="Tahoma" w:cs="Tahoma"/>
        </w:rPr>
        <w:t>/2540/2/201</w:t>
      </w:r>
      <w:r w:rsidR="00F70B82">
        <w:rPr>
          <w:rFonts w:ascii="Tahoma" w:hAnsi="Tahoma" w:cs="Tahoma"/>
        </w:rPr>
        <w:t xml:space="preserve">9                                                  Wałbrzych, 27 </w:t>
      </w:r>
      <w:r w:rsidR="00923DD6">
        <w:rPr>
          <w:rFonts w:ascii="Tahoma" w:hAnsi="Tahoma" w:cs="Tahoma"/>
        </w:rPr>
        <w:t>lutego</w:t>
      </w:r>
      <w:bookmarkStart w:id="0" w:name="_GoBack"/>
      <w:bookmarkEnd w:id="0"/>
      <w:r w:rsidR="00F70B82">
        <w:rPr>
          <w:rFonts w:ascii="Tahoma" w:hAnsi="Tahoma" w:cs="Tahoma"/>
        </w:rPr>
        <w:t xml:space="preserve"> 2019 r.</w:t>
      </w:r>
      <w:r>
        <w:rPr>
          <w:rFonts w:ascii="Tahoma" w:hAnsi="Tahoma" w:cs="Tahoma"/>
        </w:rPr>
        <w:t xml:space="preserve">   </w:t>
      </w: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0F7A8D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33B9F" w:rsidRPr="00B33B9F" w:rsidRDefault="00B33B9F" w:rsidP="00B33B9F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dot.</w:t>
      </w:r>
      <w:r w:rsidR="00EB6B80">
        <w:rPr>
          <w:rFonts w:ascii="Tahoma" w:eastAsia="Calibri" w:hAnsi="Tahoma" w:cs="Tahoma"/>
        </w:rPr>
        <w:t xml:space="preserve"> </w:t>
      </w:r>
      <w:r w:rsidRPr="00B33B9F">
        <w:rPr>
          <w:rFonts w:ascii="Tahoma" w:eastAsia="Calibri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B33B9F" w:rsidRPr="00B33B9F" w:rsidRDefault="00B33B9F" w:rsidP="00B33B9F">
      <w:pPr>
        <w:jc w:val="both"/>
        <w:rPr>
          <w:rFonts w:ascii="Tahoma" w:hAnsi="Tahoma" w:cs="Tahoma"/>
          <w:b/>
          <w:u w:val="single"/>
        </w:rPr>
      </w:pPr>
    </w:p>
    <w:p w:rsidR="00B33B9F" w:rsidRPr="00B33B9F" w:rsidRDefault="00B33B9F" w:rsidP="00B33B9F">
      <w:pPr>
        <w:jc w:val="both"/>
        <w:rPr>
          <w:rFonts w:ascii="Tahoma" w:hAnsi="Tahoma" w:cs="Tahoma"/>
          <w:b/>
          <w:u w:val="single"/>
        </w:rPr>
      </w:pPr>
    </w:p>
    <w:p w:rsidR="00B33B9F" w:rsidRDefault="00B33B9F" w:rsidP="00B33B9F">
      <w:pPr>
        <w:ind w:firstLine="708"/>
        <w:jc w:val="both"/>
      </w:pPr>
    </w:p>
    <w:p w:rsidR="00B33B9F" w:rsidRDefault="00B33B9F" w:rsidP="00B33B9F">
      <w:pPr>
        <w:ind w:firstLine="708"/>
        <w:jc w:val="both"/>
        <w:rPr>
          <w:rFonts w:ascii="Tahoma" w:hAnsi="Tahoma" w:cs="Tahoma"/>
        </w:rPr>
      </w:pPr>
    </w:p>
    <w:p w:rsidR="00B33B9F" w:rsidRPr="00D5223D" w:rsidRDefault="00B33B9F" w:rsidP="00B33B9F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color w:val="000000" w:themeColor="text1"/>
        </w:rPr>
        <w:t xml:space="preserve">Zgodnie z rozdziałem </w:t>
      </w:r>
      <w:r w:rsidR="007759F6" w:rsidRPr="00D5223D">
        <w:rPr>
          <w:rFonts w:ascii="Tahoma" w:hAnsi="Tahoma" w:cs="Tahoma"/>
          <w:color w:val="000000" w:themeColor="text1"/>
        </w:rPr>
        <w:t>I</w:t>
      </w:r>
      <w:r w:rsidRPr="00D5223D">
        <w:rPr>
          <w:rFonts w:ascii="Tahoma" w:hAnsi="Tahoma" w:cs="Tahoma"/>
          <w:color w:val="000000" w:themeColor="text1"/>
        </w:rPr>
        <w:t xml:space="preserve">V punkt 6 </w:t>
      </w:r>
      <w:r w:rsidR="00195E8E" w:rsidRPr="00D5223D">
        <w:rPr>
          <w:rFonts w:ascii="Tahoma" w:hAnsi="Tahoma" w:cs="Tahoma"/>
          <w:color w:val="000000" w:themeColor="text1"/>
        </w:rPr>
        <w:t>O</w:t>
      </w:r>
      <w:r w:rsidRPr="00D5223D">
        <w:rPr>
          <w:rFonts w:ascii="Tahoma" w:hAnsi="Tahoma" w:cs="Tahoma"/>
          <w:color w:val="000000" w:themeColor="text1"/>
        </w:rPr>
        <w:t xml:space="preserve">głoszenia o zamówieniu z dnia </w:t>
      </w:r>
      <w:r w:rsidR="00195E8E" w:rsidRPr="00D5223D">
        <w:rPr>
          <w:rFonts w:ascii="Tahoma" w:hAnsi="Tahoma" w:cs="Tahoma"/>
          <w:color w:val="000000" w:themeColor="text1"/>
        </w:rPr>
        <w:t>20.02.2019</w:t>
      </w:r>
      <w:r w:rsidRPr="00D5223D">
        <w:rPr>
          <w:rFonts w:ascii="Tahoma" w:hAnsi="Tahoma" w:cs="Tahoma"/>
          <w:color w:val="000000" w:themeColor="text1"/>
        </w:rPr>
        <w:t xml:space="preserve"> </w:t>
      </w:r>
      <w:r w:rsidR="00195E8E" w:rsidRPr="00D5223D">
        <w:rPr>
          <w:rFonts w:ascii="Tahoma" w:hAnsi="Tahoma" w:cs="Tahoma"/>
          <w:color w:val="000000" w:themeColor="text1"/>
        </w:rPr>
        <w:t xml:space="preserve">do Zam.pub. nr 3.2019 </w:t>
      </w:r>
      <w:r w:rsidRPr="00D5223D">
        <w:rPr>
          <w:rFonts w:ascii="Tahoma" w:hAnsi="Tahoma" w:cs="Tahoma"/>
          <w:color w:val="000000" w:themeColor="text1"/>
        </w:rPr>
        <w:t>Zamawiający odpowiada na pytani</w:t>
      </w:r>
      <w:r w:rsidR="00195E8E" w:rsidRPr="00D5223D">
        <w:rPr>
          <w:rFonts w:ascii="Tahoma" w:hAnsi="Tahoma" w:cs="Tahoma"/>
          <w:color w:val="000000" w:themeColor="text1"/>
        </w:rPr>
        <w:t>a</w:t>
      </w:r>
      <w:r w:rsidRPr="00D5223D">
        <w:rPr>
          <w:rFonts w:ascii="Tahoma" w:hAnsi="Tahoma" w:cs="Tahoma"/>
          <w:color w:val="000000" w:themeColor="text1"/>
        </w:rPr>
        <w:t xml:space="preserve"> Wykonawcy do </w:t>
      </w:r>
      <w:r w:rsidR="00195E8E" w:rsidRPr="00D5223D">
        <w:rPr>
          <w:rFonts w:ascii="Tahoma" w:hAnsi="Tahoma" w:cs="Tahoma"/>
          <w:color w:val="000000" w:themeColor="text1"/>
        </w:rPr>
        <w:t>O</w:t>
      </w:r>
      <w:r w:rsidRPr="00D5223D">
        <w:rPr>
          <w:rFonts w:ascii="Tahoma" w:hAnsi="Tahoma" w:cs="Tahoma"/>
          <w:color w:val="000000" w:themeColor="text1"/>
        </w:rPr>
        <w:t>głoszenia:</w:t>
      </w:r>
    </w:p>
    <w:p w:rsidR="00195E8E" w:rsidRPr="00D5223D" w:rsidRDefault="00195E8E" w:rsidP="00B33B9F">
      <w:pPr>
        <w:ind w:firstLine="708"/>
        <w:jc w:val="both"/>
        <w:rPr>
          <w:rFonts w:ascii="Tahoma" w:hAnsi="Tahoma" w:cs="Tahoma"/>
          <w:color w:val="000000" w:themeColor="text1"/>
        </w:rPr>
      </w:pPr>
    </w:p>
    <w:p w:rsidR="00195E8E" w:rsidRPr="00D5223D" w:rsidRDefault="00195E8E" w:rsidP="00195E8E">
      <w:pPr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Pytanie nr 1:</w:t>
      </w:r>
      <w:r w:rsidRPr="00D5223D">
        <w:rPr>
          <w:rFonts w:ascii="Tahoma" w:hAnsi="Tahoma" w:cs="Tahoma"/>
          <w:color w:val="000000" w:themeColor="text1"/>
        </w:rPr>
        <w:t xml:space="preserve"> Proszę o wyjaśnienie treści ogłoszenia, z którego wynika, że Zamawiający wymaga Zorganizowania ciągłej usługi gastronomicznej dla max. 50 uczestników na spotkaniu ( realizowanym osobno ramach Zadania nr 1,2,3,4 )zaplanowanych wstępnie w godzinach od 8.00 do 14:30 tj. Czy chcą Państwo aby wszystkie składowe usługi gastronomicznej były dostępne we wskazanych godzinach (w tym ciepły posiłek)? Jeśli nie, proszę o podanie godziny podania lunchu i co ma się znajdować na bufecie całodniowym.</w:t>
      </w:r>
    </w:p>
    <w:p w:rsidR="00E01A58" w:rsidRPr="00D5223D" w:rsidRDefault="00E01A58" w:rsidP="00195E8E">
      <w:pPr>
        <w:jc w:val="both"/>
        <w:rPr>
          <w:rFonts w:ascii="Tahoma" w:hAnsi="Tahoma" w:cs="Tahoma"/>
          <w:color w:val="000000" w:themeColor="text1"/>
        </w:rPr>
      </w:pPr>
    </w:p>
    <w:p w:rsidR="00E01A58" w:rsidRPr="00D5223D" w:rsidRDefault="00E01A58" w:rsidP="00E01A58">
      <w:pPr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Odpowiedź nr 1</w:t>
      </w:r>
      <w:r w:rsidRPr="00D5223D">
        <w:rPr>
          <w:rFonts w:ascii="Tahoma" w:hAnsi="Tahoma" w:cs="Tahoma"/>
          <w:color w:val="000000" w:themeColor="text1"/>
        </w:rPr>
        <w:t>: Zamawiający przewiduje poczęstunek w formie lunchu około godziny 12.00, ale to będzie ustalone podczas tworzenia ramowego programu spotkań, natomiast poczęstunek kawowy (w tym napoje, ciasto i owoce) winien być dostępny podczas trwania całego spotkania.</w:t>
      </w:r>
    </w:p>
    <w:p w:rsidR="00E01A58" w:rsidRPr="00D5223D" w:rsidRDefault="00E01A58" w:rsidP="00195E8E">
      <w:pPr>
        <w:jc w:val="both"/>
        <w:rPr>
          <w:rFonts w:ascii="Tahoma" w:hAnsi="Tahoma" w:cs="Tahoma"/>
          <w:color w:val="000000" w:themeColor="text1"/>
        </w:rPr>
      </w:pPr>
    </w:p>
    <w:p w:rsidR="006826C5" w:rsidRPr="00D5223D" w:rsidRDefault="006826C5" w:rsidP="006826C5">
      <w:pPr>
        <w:pStyle w:val="Standard"/>
        <w:spacing w:after="160" w:line="252" w:lineRule="auto"/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Pytanie nr 2:</w:t>
      </w:r>
      <w:r w:rsidRPr="00D5223D">
        <w:rPr>
          <w:rFonts w:ascii="Tahoma" w:hAnsi="Tahoma" w:cs="Tahoma"/>
          <w:color w:val="000000" w:themeColor="text1"/>
        </w:rPr>
        <w:t xml:space="preserve">Proszę o informację w związku z zawartym w szczegółowym opisie przedmiotu zamówienia (zał. Nr 2) pkt III, ust 1b, </w:t>
      </w:r>
      <w:proofErr w:type="spellStart"/>
      <w:r w:rsidRPr="00D5223D">
        <w:rPr>
          <w:rFonts w:ascii="Tahoma" w:hAnsi="Tahoma" w:cs="Tahoma"/>
          <w:color w:val="000000" w:themeColor="text1"/>
        </w:rPr>
        <w:t>ppkt</w:t>
      </w:r>
      <w:proofErr w:type="spellEnd"/>
      <w:r w:rsidRPr="00D5223D">
        <w:rPr>
          <w:rFonts w:ascii="Tahoma" w:hAnsi="Tahoma" w:cs="Tahoma"/>
          <w:color w:val="000000" w:themeColor="text1"/>
        </w:rPr>
        <w:t xml:space="preserve"> a.  zapisem:</w:t>
      </w:r>
    </w:p>
    <w:p w:rsidR="006826C5" w:rsidRPr="00D5223D" w:rsidRDefault="006826C5" w:rsidP="006826C5">
      <w:pPr>
        <w:pStyle w:val="Standard"/>
        <w:spacing w:after="160" w:line="252" w:lineRule="auto"/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color w:val="000000" w:themeColor="text1"/>
        </w:rPr>
        <w:t xml:space="preserve">„.. Wykonawca jest zobowiązany do wskazania </w:t>
      </w:r>
      <w:r w:rsidRPr="00D5223D">
        <w:rPr>
          <w:rFonts w:ascii="Tahoma" w:hAnsi="Tahoma" w:cs="Tahoma"/>
          <w:b/>
          <w:bCs/>
          <w:color w:val="000000" w:themeColor="text1"/>
        </w:rPr>
        <w:t>co najmniej 3 lokalizacji</w:t>
      </w:r>
      <w:r w:rsidRPr="00D5223D">
        <w:rPr>
          <w:rFonts w:ascii="Tahoma" w:hAnsi="Tahoma" w:cs="Tahoma"/>
          <w:color w:val="000000" w:themeColor="text1"/>
        </w:rPr>
        <w:t xml:space="preserve"> do zatwierdzenia (w terminie do 14 dni kalendarzowych) przed spotkaniem. Zamawiający zaakceptuje 1 propozycję lub zwróci się do ponownego zaproponowania i akceptacji sali zgodnej z wymaganiami Zamawiającego. Ostateczna propozycja sali musi być zatwierdzona przez Zamawiającego.</w:t>
      </w:r>
      <w:r w:rsidR="00A23859">
        <w:rPr>
          <w:rFonts w:ascii="Tahoma" w:hAnsi="Tahoma" w:cs="Tahoma"/>
          <w:color w:val="000000" w:themeColor="text1"/>
        </w:rPr>
        <w:t xml:space="preserve"> </w:t>
      </w:r>
      <w:r w:rsidRPr="00D5223D">
        <w:rPr>
          <w:rFonts w:ascii="Tahoma" w:hAnsi="Tahoma" w:cs="Tahoma"/>
          <w:color w:val="000000" w:themeColor="text1"/>
        </w:rPr>
        <w:t xml:space="preserve">Czy oznacza to, że </w:t>
      </w:r>
      <w:r w:rsidRPr="00D5223D">
        <w:rPr>
          <w:rFonts w:ascii="Tahoma" w:hAnsi="Tahoma" w:cs="Tahoma"/>
          <w:b/>
          <w:bCs/>
          <w:color w:val="000000" w:themeColor="text1"/>
        </w:rPr>
        <w:t>podmioty będące właścicielami konkretnego hotelu nie mogą startować w przetargu z ofertą  tylko jednego (własnego) obiektu?</w:t>
      </w:r>
    </w:p>
    <w:p w:rsidR="00D5223D" w:rsidRPr="00D5223D" w:rsidRDefault="006826C5" w:rsidP="00D5223D">
      <w:pPr>
        <w:pStyle w:val="Standard"/>
        <w:spacing w:after="160" w:line="252" w:lineRule="auto"/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Odpowiedź nr 2</w:t>
      </w:r>
      <w:r w:rsidRPr="00D5223D">
        <w:rPr>
          <w:rFonts w:ascii="Tahoma" w:hAnsi="Tahoma" w:cs="Tahoma"/>
          <w:color w:val="000000" w:themeColor="text1"/>
        </w:rPr>
        <w:t>:</w:t>
      </w:r>
      <w:r w:rsidR="00D5223D">
        <w:rPr>
          <w:rFonts w:ascii="Tahoma" w:hAnsi="Tahoma" w:cs="Tahoma"/>
          <w:color w:val="000000" w:themeColor="text1"/>
        </w:rPr>
        <w:t xml:space="preserve"> </w:t>
      </w:r>
      <w:r w:rsidR="00D5223D" w:rsidRPr="00D5223D">
        <w:rPr>
          <w:rFonts w:ascii="Tahoma" w:hAnsi="Tahoma" w:cs="Tahoma"/>
          <w:color w:val="000000" w:themeColor="text1"/>
        </w:rPr>
        <w:t>Opis Przedmiotu Zamówieniu jasno określa warunki realizacji usługi. Zamawiający musi mieć wybór spośród 3 lokalizacji.</w:t>
      </w:r>
    </w:p>
    <w:p w:rsidR="00D5223D" w:rsidRPr="00D5223D" w:rsidRDefault="00D5223D" w:rsidP="00D5223D">
      <w:pPr>
        <w:autoSpaceDN w:val="0"/>
        <w:spacing w:after="160" w:line="252" w:lineRule="auto"/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Pytanie nr 3:</w:t>
      </w:r>
      <w:r>
        <w:rPr>
          <w:rFonts w:ascii="Tahoma" w:hAnsi="Tahoma" w:cs="Tahoma"/>
          <w:color w:val="000000" w:themeColor="text1"/>
        </w:rPr>
        <w:t xml:space="preserve"> </w:t>
      </w:r>
      <w:r w:rsidRPr="00D5223D">
        <w:rPr>
          <w:rFonts w:ascii="Tahoma" w:hAnsi="Tahoma" w:cs="Tahoma"/>
          <w:color w:val="000000" w:themeColor="text1"/>
        </w:rPr>
        <w:t xml:space="preserve">Kolejne pytanie dotyczy kryterium </w:t>
      </w:r>
      <w:r w:rsidRPr="00D5223D">
        <w:rPr>
          <w:rFonts w:ascii="Tahoma" w:hAnsi="Tahoma" w:cs="Tahoma"/>
          <w:b/>
          <w:bCs/>
          <w:color w:val="000000" w:themeColor="text1"/>
        </w:rPr>
        <w:t>„zastosowanie aspektów społecznych</w:t>
      </w:r>
      <w:r w:rsidRPr="00D5223D">
        <w:rPr>
          <w:rFonts w:ascii="Tahoma" w:hAnsi="Tahoma" w:cs="Tahoma"/>
          <w:color w:val="000000" w:themeColor="text1"/>
        </w:rPr>
        <w:t xml:space="preserve">”. Czy spełnienie tego kryterium </w:t>
      </w:r>
      <w:r w:rsidRPr="00D5223D">
        <w:rPr>
          <w:rFonts w:ascii="Tahoma" w:hAnsi="Tahoma" w:cs="Tahoma"/>
          <w:b/>
          <w:bCs/>
          <w:color w:val="000000" w:themeColor="text1"/>
        </w:rPr>
        <w:t>jest warunkiem „sine qua non”,</w:t>
      </w:r>
      <w:r w:rsidRPr="00D5223D">
        <w:rPr>
          <w:rFonts w:ascii="Tahoma" w:hAnsi="Tahoma" w:cs="Tahoma"/>
          <w:color w:val="000000" w:themeColor="text1"/>
        </w:rPr>
        <w:t xml:space="preserve"> czy jedynie podwyższa ostateczną punktację?</w:t>
      </w:r>
    </w:p>
    <w:p w:rsidR="00D5223D" w:rsidRDefault="00D5223D" w:rsidP="00D5223D">
      <w:pPr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 xml:space="preserve">Odpowiedź nr </w:t>
      </w:r>
      <w:r>
        <w:rPr>
          <w:rFonts w:ascii="Tahoma" w:hAnsi="Tahoma" w:cs="Tahoma"/>
          <w:b/>
          <w:color w:val="000000" w:themeColor="text1"/>
        </w:rPr>
        <w:t>3</w:t>
      </w:r>
      <w:r w:rsidRPr="00D5223D">
        <w:rPr>
          <w:rFonts w:ascii="Tahoma" w:hAnsi="Tahoma" w:cs="Tahoma"/>
          <w:color w:val="000000" w:themeColor="text1"/>
        </w:rPr>
        <w:t>:</w:t>
      </w:r>
    </w:p>
    <w:p w:rsidR="00A23859" w:rsidRPr="00A23859" w:rsidRDefault="00A23859" w:rsidP="00A2385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Zamawiający wyjaśnia, że zatrudnienie przez Wykonawcę bezpośrednio przy realizacji zamówienia min. 1 osoby bezrobotnej lub młodocianej w celu przygotowania zawodowego,  </w:t>
      </w:r>
      <w:r w:rsidRPr="00A23859">
        <w:rPr>
          <w:rFonts w:ascii="Tahoma" w:hAnsi="Tahoma" w:cs="Tahoma"/>
          <w:b/>
          <w:u w:val="single"/>
        </w:rPr>
        <w:t>nie jest warunkiem koniecznym do złożenia oferty.</w:t>
      </w:r>
    </w:p>
    <w:p w:rsidR="00A23859" w:rsidRPr="00A23859" w:rsidRDefault="00A23859" w:rsidP="00A23859">
      <w:pPr>
        <w:rPr>
          <w:rFonts w:ascii="Tahoma" w:hAnsi="Tahoma" w:cs="Tahoma"/>
          <w:b/>
          <w:u w:val="single"/>
        </w:rPr>
      </w:pPr>
    </w:p>
    <w:p w:rsidR="00A23859" w:rsidRDefault="00A23859" w:rsidP="00A238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Jednakże w przypadku gdy Wykonawca wraz z ofertą złoży oświadczenie , zgodnie z załącznikiem nr 8  </w:t>
      </w:r>
      <w:r>
        <w:rPr>
          <w:rFonts w:ascii="Tahoma" w:hAnsi="Tahoma" w:cs="Tahoma"/>
        </w:rPr>
        <w:br/>
        <w:t>do ogłoszenia, o tym że zobowiązuje się do  zatrudnienia bezpośrednio przy realizacji zamówienia w/</w:t>
      </w:r>
      <w:proofErr w:type="spellStart"/>
      <w:r>
        <w:rPr>
          <w:rFonts w:ascii="Tahoma" w:hAnsi="Tahoma" w:cs="Tahoma"/>
        </w:rPr>
        <w:t>wym</w:t>
      </w:r>
      <w:proofErr w:type="spellEnd"/>
      <w:r>
        <w:rPr>
          <w:rFonts w:ascii="Tahoma" w:hAnsi="Tahoma" w:cs="Tahoma"/>
        </w:rPr>
        <w:t xml:space="preserve"> osoby, wówczas  Wykonawca otrzyma 5 punktów w tym kryterium i będzie faktycznie zobowiązany do zatrudnienia takiej osoby przy realizacji zamówienia.</w:t>
      </w:r>
    </w:p>
    <w:p w:rsidR="00A23859" w:rsidRPr="00D5223D" w:rsidRDefault="00A23859" w:rsidP="00D5223D">
      <w:pPr>
        <w:rPr>
          <w:rFonts w:ascii="Tahoma" w:hAnsi="Tahoma" w:cs="Tahoma"/>
          <w:color w:val="000000" w:themeColor="text1"/>
          <w:lang w:eastAsia="en-US"/>
        </w:rPr>
      </w:pPr>
    </w:p>
    <w:p w:rsidR="00D5223D" w:rsidRPr="00D5223D" w:rsidRDefault="00A23859" w:rsidP="00D5223D">
      <w:pPr>
        <w:autoSpaceDN w:val="0"/>
        <w:spacing w:after="160" w:line="252" w:lineRule="auto"/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 xml:space="preserve">Pytanie nr </w:t>
      </w:r>
      <w:r>
        <w:rPr>
          <w:rFonts w:ascii="Tahoma" w:hAnsi="Tahoma" w:cs="Tahoma"/>
          <w:b/>
          <w:color w:val="000000" w:themeColor="text1"/>
        </w:rPr>
        <w:t>4</w:t>
      </w:r>
      <w:r w:rsidRPr="00D5223D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="00D5223D" w:rsidRPr="00D5223D">
        <w:rPr>
          <w:rFonts w:ascii="Tahoma" w:hAnsi="Tahoma" w:cs="Tahoma"/>
          <w:color w:val="000000" w:themeColor="text1"/>
        </w:rPr>
        <w:t xml:space="preserve"> Ponadto, jeśli chodzi o </w:t>
      </w:r>
      <w:r w:rsidR="00D5223D" w:rsidRPr="00D5223D">
        <w:rPr>
          <w:rFonts w:ascii="Tahoma" w:hAnsi="Tahoma" w:cs="Tahoma"/>
          <w:b/>
          <w:bCs/>
          <w:color w:val="000000" w:themeColor="text1"/>
        </w:rPr>
        <w:t>projekt zaproszenia</w:t>
      </w:r>
      <w:r w:rsidR="00D5223D" w:rsidRPr="00D5223D">
        <w:rPr>
          <w:rFonts w:ascii="Tahoma" w:hAnsi="Tahoma" w:cs="Tahoma"/>
          <w:color w:val="000000" w:themeColor="text1"/>
        </w:rPr>
        <w:t xml:space="preserve">, proszę o informacje, jaki będzie jego </w:t>
      </w:r>
      <w:r w:rsidR="00D5223D" w:rsidRPr="00D5223D">
        <w:rPr>
          <w:rFonts w:ascii="Tahoma" w:hAnsi="Tahoma" w:cs="Tahoma"/>
          <w:b/>
          <w:bCs/>
          <w:color w:val="000000" w:themeColor="text1"/>
        </w:rPr>
        <w:t>rozmiar, czy będzie ono jedno- czy dwu-stronne oraz czy będzie składane?</w:t>
      </w:r>
    </w:p>
    <w:p w:rsidR="00D5223D" w:rsidRPr="00A23859" w:rsidRDefault="00A23859" w:rsidP="00D5223D">
      <w:pPr>
        <w:rPr>
          <w:rFonts w:ascii="Tahoma" w:hAnsi="Tahoma" w:cs="Tahoma"/>
          <w:b/>
          <w:color w:val="000000" w:themeColor="text1"/>
          <w:lang w:eastAsia="en-US"/>
        </w:rPr>
      </w:pPr>
      <w:r w:rsidRPr="00A23859">
        <w:rPr>
          <w:rFonts w:ascii="Tahoma" w:hAnsi="Tahoma" w:cs="Tahoma"/>
          <w:b/>
          <w:color w:val="000000" w:themeColor="text1"/>
        </w:rPr>
        <w:t>Odpowiedź nr 4:</w:t>
      </w:r>
    </w:p>
    <w:p w:rsidR="00D5223D" w:rsidRPr="00D5223D" w:rsidRDefault="00D5223D" w:rsidP="00D5223D">
      <w:pPr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color w:val="000000" w:themeColor="text1"/>
        </w:rPr>
        <w:t>Projekt A4 – jednostronny. To czy będzie składany Zamawiający ustali w trakcie konsultacji projektu.</w:t>
      </w:r>
    </w:p>
    <w:p w:rsidR="00D5223D" w:rsidRPr="00D5223D" w:rsidRDefault="00D5223D" w:rsidP="00D5223D">
      <w:pPr>
        <w:rPr>
          <w:rFonts w:ascii="Tahoma" w:hAnsi="Tahoma" w:cs="Tahoma"/>
          <w:color w:val="000000" w:themeColor="text1"/>
        </w:rPr>
      </w:pPr>
    </w:p>
    <w:p w:rsidR="00D5223D" w:rsidRPr="00D5223D" w:rsidRDefault="00D5223D" w:rsidP="006826C5">
      <w:pPr>
        <w:pStyle w:val="Standard"/>
        <w:spacing w:after="160" w:line="252" w:lineRule="auto"/>
        <w:jc w:val="both"/>
        <w:rPr>
          <w:rFonts w:ascii="Tahoma" w:hAnsi="Tahoma" w:cs="Tahoma"/>
          <w:color w:val="000000" w:themeColor="text1"/>
        </w:rPr>
      </w:pPr>
    </w:p>
    <w:p w:rsidR="006826C5" w:rsidRPr="00D5223D" w:rsidRDefault="006826C5" w:rsidP="006826C5">
      <w:pPr>
        <w:pStyle w:val="Standard"/>
        <w:spacing w:after="160" w:line="252" w:lineRule="auto"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ind w:left="708" w:firstLine="708"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ind w:left="708" w:firstLine="708"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2769BC" w:rsidRPr="00D5223D" w:rsidRDefault="002769BC" w:rsidP="000F7A8D">
      <w:pPr>
        <w:rPr>
          <w:rFonts w:ascii="Tahoma" w:eastAsia="Calibri" w:hAnsi="Tahoma" w:cs="Tahoma"/>
          <w:color w:val="000000" w:themeColor="text1"/>
        </w:rPr>
      </w:pPr>
    </w:p>
    <w:sectPr w:rsidR="002769BC" w:rsidRPr="00D5223D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94" w:rsidRDefault="007D3594" w:rsidP="00FE69F7">
      <w:r>
        <w:separator/>
      </w:r>
    </w:p>
  </w:endnote>
  <w:endnote w:type="continuationSeparator" w:id="0">
    <w:p w:rsidR="007D3594" w:rsidRDefault="007D359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4778">
      <w:rPr>
        <w:noProof/>
      </w:rPr>
      <w:t>7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94" w:rsidRDefault="007D3594" w:rsidP="00FE69F7">
      <w:r>
        <w:separator/>
      </w:r>
    </w:p>
  </w:footnote>
  <w:footnote w:type="continuationSeparator" w:id="0">
    <w:p w:rsidR="007D3594" w:rsidRDefault="007D359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501523"/>
    <w:rsid w:val="00501925"/>
    <w:rsid w:val="0051008F"/>
    <w:rsid w:val="00514BCC"/>
    <w:rsid w:val="00524B28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85514"/>
    <w:rsid w:val="007913BA"/>
    <w:rsid w:val="0079336B"/>
    <w:rsid w:val="007A3BE5"/>
    <w:rsid w:val="007A673A"/>
    <w:rsid w:val="007C23A5"/>
    <w:rsid w:val="007D3594"/>
    <w:rsid w:val="00810E15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5CFC"/>
    <w:rsid w:val="009731F6"/>
    <w:rsid w:val="00973DF6"/>
    <w:rsid w:val="00982167"/>
    <w:rsid w:val="00987326"/>
    <w:rsid w:val="00997CC8"/>
    <w:rsid w:val="009A56C8"/>
    <w:rsid w:val="009A7E4F"/>
    <w:rsid w:val="009B4778"/>
    <w:rsid w:val="009B70CA"/>
    <w:rsid w:val="009B77C5"/>
    <w:rsid w:val="009C5322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F16D3"/>
    <w:rsid w:val="00C0378D"/>
    <w:rsid w:val="00C06777"/>
    <w:rsid w:val="00C20207"/>
    <w:rsid w:val="00C20CA1"/>
    <w:rsid w:val="00C358BD"/>
    <w:rsid w:val="00C40E36"/>
    <w:rsid w:val="00C54B7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718E1"/>
    <w:rsid w:val="00D757FF"/>
    <w:rsid w:val="00D7666D"/>
    <w:rsid w:val="00D8705C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7B52"/>
    <w:rsid w:val="00E43669"/>
    <w:rsid w:val="00E5778D"/>
    <w:rsid w:val="00E628C6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72DC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17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2019-02-19T12:37:00Z</cp:lastPrinted>
  <dcterms:created xsi:type="dcterms:W3CDTF">2019-02-27T08:12:00Z</dcterms:created>
  <dcterms:modified xsi:type="dcterms:W3CDTF">2019-02-27T08:48:00Z</dcterms:modified>
</cp:coreProperties>
</file>