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1C" w:rsidRDefault="00EE251C" w:rsidP="00EE251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E251C" w:rsidRPr="007E3BFF" w:rsidRDefault="003858E4" w:rsidP="00EE251C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28</w:t>
      </w:r>
      <w:r w:rsidR="00EE251C">
        <w:rPr>
          <w:rFonts w:ascii="Tahoma" w:hAnsi="Tahoma" w:cs="Tahoma"/>
          <w:color w:val="000000"/>
        </w:rPr>
        <w:t xml:space="preserve"> kwietnia</w:t>
      </w:r>
      <w:r w:rsidR="00EE251C" w:rsidRPr="007E3BFF">
        <w:rPr>
          <w:rFonts w:ascii="Tahoma" w:hAnsi="Tahoma" w:cs="Tahoma"/>
          <w:color w:val="000000"/>
        </w:rPr>
        <w:t xml:space="preserve"> 2015 r.</w:t>
      </w:r>
    </w:p>
    <w:p w:rsidR="00EE251C" w:rsidRDefault="00EE251C" w:rsidP="00EE251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EE251C" w:rsidRPr="007E3BFF" w:rsidRDefault="003858E4" w:rsidP="00EE251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12</w:t>
      </w:r>
      <w:r w:rsidR="00EE251C" w:rsidRPr="007E3BFF">
        <w:rPr>
          <w:rFonts w:ascii="Tahoma" w:hAnsi="Tahoma" w:cs="Tahoma"/>
          <w:color w:val="000000"/>
        </w:rPr>
        <w:t>/2015</w:t>
      </w:r>
    </w:p>
    <w:p w:rsidR="00EB655D" w:rsidRPr="00EE251C" w:rsidRDefault="003858E4" w:rsidP="00EE251C">
      <w:pPr>
        <w:rPr>
          <w:rFonts w:ascii="Tahoma" w:hAnsi="Tahoma" w:cs="Tahoma"/>
        </w:rPr>
      </w:pPr>
      <w:r>
        <w:rPr>
          <w:rFonts w:ascii="Tahoma" w:hAnsi="Tahoma" w:cs="Tahoma"/>
        </w:rPr>
        <w:t>DOZ/EZ/Z.P.12</w:t>
      </w:r>
      <w:r w:rsidR="00EE251C" w:rsidRPr="007E3BFF">
        <w:rPr>
          <w:rFonts w:ascii="Tahoma" w:hAnsi="Tahoma" w:cs="Tahoma"/>
        </w:rPr>
        <w:t>/2540/1/2015</w:t>
      </w:r>
    </w:p>
    <w:p w:rsidR="00EB655D" w:rsidRPr="00EE251C" w:rsidRDefault="00EB655D" w:rsidP="00EB655D">
      <w:pPr>
        <w:spacing w:after="280" w:line="420" w:lineRule="atLeast"/>
        <w:ind w:left="225"/>
        <w:jc w:val="center"/>
        <w:rPr>
          <w:rFonts w:ascii="Tahoma" w:eastAsia="Times New Roman" w:hAnsi="Tahoma" w:cs="Tahoma"/>
          <w:color w:val="000000"/>
        </w:rPr>
      </w:pPr>
      <w:r w:rsidRPr="00EB655D">
        <w:rPr>
          <w:rFonts w:ascii="Tahoma" w:eastAsia="Times New Roman" w:hAnsi="Tahoma" w:cs="Tahoma"/>
          <w:color w:val="000000"/>
        </w:rPr>
        <w:t xml:space="preserve">OGŁOSZENIE O ZAMÓWIENIU </w:t>
      </w:r>
      <w:r w:rsidR="00EE251C" w:rsidRPr="00EE251C">
        <w:rPr>
          <w:rFonts w:ascii="Tahoma" w:eastAsia="Times New Roman" w:hAnsi="Tahoma" w:cs="Tahoma"/>
          <w:color w:val="000000"/>
        </w:rPr>
        <w:t>–</w:t>
      </w:r>
      <w:r w:rsidRPr="00EB655D">
        <w:rPr>
          <w:rFonts w:ascii="Tahoma" w:eastAsia="Times New Roman" w:hAnsi="Tahoma" w:cs="Tahoma"/>
          <w:color w:val="000000"/>
        </w:rPr>
        <w:t xml:space="preserve"> usługi</w:t>
      </w:r>
    </w:p>
    <w:p w:rsidR="000247EE" w:rsidRPr="0040631D" w:rsidRDefault="00EE251C" w:rsidP="000247EE">
      <w:pPr>
        <w:jc w:val="both"/>
        <w:rPr>
          <w:rFonts w:ascii="Tahoma" w:hAnsi="Tahoma" w:cs="Tahoma"/>
        </w:rPr>
      </w:pPr>
      <w:r w:rsidRPr="00C9436E">
        <w:rPr>
          <w:rFonts w:ascii="Tahoma" w:hAnsi="Tahoma" w:cs="Tahoma"/>
          <w:bCs/>
          <w:iCs/>
        </w:rPr>
        <w:t xml:space="preserve">przetarg nieograniczony na </w:t>
      </w:r>
      <w:r w:rsidR="000247EE" w:rsidRPr="0040631D">
        <w:rPr>
          <w:rFonts w:ascii="Tahoma" w:hAnsi="Tahoma" w:cs="Tahoma"/>
        </w:rPr>
        <w:t>kompleksową usługę</w:t>
      </w:r>
      <w:r w:rsidR="000247EE">
        <w:rPr>
          <w:rFonts w:ascii="Tahoma" w:hAnsi="Tahoma" w:cs="Tahoma"/>
        </w:rPr>
        <w:t xml:space="preserve"> </w:t>
      </w:r>
      <w:r w:rsidR="000247EE" w:rsidRPr="00EC400E">
        <w:rPr>
          <w:rFonts w:ascii="Tahoma" w:hAnsi="Tahoma" w:cs="Tahoma"/>
        </w:rPr>
        <w:t xml:space="preserve">4 spotkań </w:t>
      </w:r>
      <w:r w:rsidR="000247EE" w:rsidRPr="00EC400E">
        <w:rPr>
          <w:rFonts w:ascii="Tahoma" w:hAnsi="Tahoma" w:cs="Tahoma"/>
          <w:bCs/>
          <w:color w:val="000000"/>
        </w:rPr>
        <w:t xml:space="preserve"> informacyjno-promocyjnych</w:t>
      </w:r>
      <w:r w:rsidR="000247EE" w:rsidRPr="00EC400E">
        <w:rPr>
          <w:rFonts w:ascii="Tahoma" w:hAnsi="Tahoma" w:cs="Tahoma"/>
        </w:rPr>
        <w:t>,</w:t>
      </w:r>
      <w:r w:rsidR="000247EE">
        <w:rPr>
          <w:rFonts w:ascii="Tahoma" w:hAnsi="Tahoma" w:cs="Tahoma"/>
          <w:bCs/>
        </w:rPr>
        <w:t xml:space="preserve"> obejmującą wynajem sal i</w:t>
      </w:r>
      <w:r w:rsidR="000247EE" w:rsidRPr="00EC400E">
        <w:rPr>
          <w:rFonts w:ascii="Tahoma" w:hAnsi="Tahoma" w:cs="Tahoma"/>
          <w:bCs/>
        </w:rPr>
        <w:t xml:space="preserve"> </w:t>
      </w:r>
      <w:r w:rsidR="000247EE" w:rsidRPr="00EC400E">
        <w:rPr>
          <w:rFonts w:ascii="Tahoma" w:hAnsi="Tahoma" w:cs="Tahoma"/>
          <w:bCs/>
          <w:iCs/>
        </w:rPr>
        <w:t xml:space="preserve">świadczenie </w:t>
      </w:r>
      <w:r w:rsidR="000247EE" w:rsidRPr="00EC400E">
        <w:rPr>
          <w:rFonts w:ascii="Tahoma" w:hAnsi="Tahoma" w:cs="Tahoma"/>
        </w:rPr>
        <w:t xml:space="preserve">usług gastronomicznych </w:t>
      </w:r>
      <w:r w:rsidR="000247EE" w:rsidRPr="00EC400E">
        <w:rPr>
          <w:rFonts w:ascii="Tahoma" w:hAnsi="Tahoma" w:cs="Tahoma"/>
          <w:bCs/>
          <w:color w:val="000000"/>
        </w:rPr>
        <w:t xml:space="preserve">w ramach </w:t>
      </w:r>
      <w:r w:rsidR="000247EE" w:rsidRPr="00EC400E">
        <w:rPr>
          <w:rFonts w:ascii="Tahoma" w:hAnsi="Tahoma" w:cs="Tahoma"/>
          <w:bCs/>
        </w:rPr>
        <w:t>Programu</w:t>
      </w:r>
      <w:r w:rsidR="000247EE" w:rsidRPr="0040631D">
        <w:rPr>
          <w:rFonts w:ascii="Tahoma" w:hAnsi="Tahoma" w:cs="Tahoma"/>
          <w:bCs/>
        </w:rPr>
        <w:t xml:space="preserve"> Operacyjnego Wiedza Edukacja Rozwój realizowanego na Dolnym Śląsku</w:t>
      </w:r>
      <w:r w:rsidR="000247EE" w:rsidRPr="0040631D">
        <w:rPr>
          <w:rFonts w:ascii="Tahoma" w:hAnsi="Tahoma" w:cs="Tahoma"/>
        </w:rPr>
        <w:t>, organizowaną przez Dol</w:t>
      </w:r>
      <w:r w:rsidR="000247EE">
        <w:rPr>
          <w:rFonts w:ascii="Tahoma" w:hAnsi="Tahoma" w:cs="Tahoma"/>
        </w:rPr>
        <w:t xml:space="preserve">nośląski Wojewódzki Urząd Pracy </w:t>
      </w:r>
      <w:r w:rsidR="00EF7A3D">
        <w:rPr>
          <w:rFonts w:ascii="Tahoma" w:hAnsi="Tahoma" w:cs="Tahoma"/>
        </w:rPr>
        <w:br/>
      </w:r>
      <w:r w:rsidR="000247EE">
        <w:rPr>
          <w:rFonts w:ascii="Tahoma" w:hAnsi="Tahoma" w:cs="Tahoma"/>
        </w:rPr>
        <w:t>z podziałem na zadania.</w:t>
      </w:r>
    </w:p>
    <w:p w:rsidR="00EE251C" w:rsidRDefault="00EE251C" w:rsidP="003858E4">
      <w:pPr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Zamieszczanie ogłoszenia:</w:t>
      </w:r>
      <w:r w:rsidRPr="003858E4">
        <w:rPr>
          <w:rFonts w:ascii="Tahoma" w:eastAsia="Times New Roman" w:hAnsi="Tahoma" w:cs="Tahoma"/>
          <w:color w:val="000000"/>
        </w:rPr>
        <w:t xml:space="preserve"> obowiązkowe.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Ogłoszenie dotyczy:</w:t>
      </w:r>
      <w:r w:rsidRPr="003858E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publicznego.</w:t>
      </w:r>
    </w:p>
    <w:p w:rsidR="003858E4" w:rsidRPr="003858E4" w:rsidRDefault="003858E4" w:rsidP="000247EE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3858E4">
        <w:rPr>
          <w:rFonts w:ascii="Tahoma" w:eastAsia="Times New Roman" w:hAnsi="Tahoma" w:cs="Tahoma"/>
          <w:b/>
          <w:bCs/>
          <w:color w:val="000000"/>
          <w:u w:val="single"/>
        </w:rPr>
        <w:t>SEKCJA I: ZAMAWIAJĄCY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I. 1) NAZWA I ADRES:</w:t>
      </w:r>
      <w:r w:rsidRPr="003858E4">
        <w:rPr>
          <w:rFonts w:ascii="Tahoma" w:eastAsia="Times New Roman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</w:p>
    <w:p w:rsidR="003858E4" w:rsidRPr="003858E4" w:rsidRDefault="003858E4" w:rsidP="000247EE">
      <w:pPr>
        <w:numPr>
          <w:ilvl w:val="0"/>
          <w:numId w:val="6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Adres strony internetowej zamawiającego:</w:t>
      </w:r>
      <w:r w:rsidRPr="003858E4">
        <w:rPr>
          <w:rFonts w:ascii="Tahoma" w:eastAsia="Times New Roman" w:hAnsi="Tahoma" w:cs="Tahoma"/>
          <w:color w:val="000000"/>
        </w:rPr>
        <w:t xml:space="preserve"> http://www.dwup.pl 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I. 2) RODZAJ ZAMAWIAJĄCEGO:</w:t>
      </w:r>
      <w:r w:rsidRPr="003858E4">
        <w:rPr>
          <w:rFonts w:ascii="Tahoma" w:eastAsia="Times New Roman" w:hAnsi="Tahoma" w:cs="Tahoma"/>
          <w:color w:val="000000"/>
        </w:rPr>
        <w:t xml:space="preserve"> Administracja samorządowa.</w:t>
      </w:r>
    </w:p>
    <w:p w:rsidR="003858E4" w:rsidRPr="003858E4" w:rsidRDefault="003858E4" w:rsidP="000247EE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3858E4">
        <w:rPr>
          <w:rFonts w:ascii="Tahoma" w:eastAsia="Times New Roman" w:hAnsi="Tahoma" w:cs="Tahoma"/>
          <w:b/>
          <w:bCs/>
          <w:color w:val="000000"/>
          <w:u w:val="single"/>
        </w:rPr>
        <w:t>SEKCJA II: PRZEDMIOT ZAMÓWIENIA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II.1) OKREŚLENIE PRZEDMIOTU ZAMÓWIENIA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II.1.1) Nazwa nadana zamówieniu przez zamawiającego:</w:t>
      </w:r>
      <w:r w:rsidRPr="003858E4">
        <w:rPr>
          <w:rFonts w:ascii="Tahoma" w:eastAsia="Times New Roman" w:hAnsi="Tahoma" w:cs="Tahoma"/>
          <w:color w:val="000000"/>
        </w:rPr>
        <w:t xml:space="preserve"> Przetarg nieograniczony na kompleksową usługę 4 spotkań informacyjno-promocyjnych, obejmującą wynajem sal i świadczenie usług gastronomicznych w ramach Programu Operacyjnego Wiedza Edukacja Rozwój realizowanego na Dolnym Śląsku, organizowaną przez Dolnośląski Wojewódzki Urzą</w:t>
      </w:r>
      <w:r w:rsidR="000247EE">
        <w:rPr>
          <w:rFonts w:ascii="Tahoma" w:eastAsia="Times New Roman" w:hAnsi="Tahoma" w:cs="Tahoma"/>
          <w:color w:val="000000"/>
        </w:rPr>
        <w:t>d Pracy z podziałem na zadania.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 xml:space="preserve">II.1.2) Rodzaj </w:t>
      </w:r>
      <w:proofErr w:type="spellStart"/>
      <w:r w:rsidRPr="003858E4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b/>
          <w:bCs/>
          <w:color w:val="000000"/>
        </w:rPr>
        <w:t>:</w:t>
      </w:r>
      <w:r w:rsidRPr="003858E4">
        <w:rPr>
          <w:rFonts w:ascii="Tahoma" w:eastAsia="Times New Roman" w:hAnsi="Tahoma" w:cs="Tahoma"/>
          <w:color w:val="000000"/>
        </w:rPr>
        <w:t xml:space="preserve"> usługi.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 xml:space="preserve">II.1.4) Określenie przedmiotu oraz wielkości lub zakresu </w:t>
      </w:r>
      <w:proofErr w:type="spellStart"/>
      <w:r w:rsidRPr="003858E4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b/>
          <w:bCs/>
          <w:color w:val="000000"/>
        </w:rPr>
        <w:t>:</w:t>
      </w:r>
      <w:r w:rsidRPr="003858E4">
        <w:rPr>
          <w:rFonts w:ascii="Tahoma" w:eastAsia="Times New Roman" w:hAnsi="Tahoma" w:cs="Tahoma"/>
          <w:color w:val="000000"/>
        </w:rPr>
        <w:t xml:space="preserve"> Przedmiotem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jest kompleksowa usługa 4 spotkań informacyjno-promocyjnych, obejmująca wynajem sal i świadczenie usług gastronomicznych w ramach Programu Operacyjnego Wiedza Edukacja Rozwój realizowanego na Dolnym Śląsku, organizowaną przez Dolnośląski Wojewódzki Urząd Pracy z podziałem na zadania, polegająca na zapewnieniu dla każdego zadania: 1)sali konferencyjnej dla 50 osób wraz z wyposażeniem 2)usługi gastronomicznej wraz z obsługą kelnerską dla 50 osób na każdym spotkaniu (z możliwością zmniejszenia o 33% liczby uczestników każdego ze spotkań. Zadania na które może być składana oferta: 1)Zadanie nr 1 : jednodniowe spotkanie na terenie Wrocławia - w obiekcie zlokalizowanym w odległości nie większej niż 5 km od wrocławskiego Rynku liczonych od budynku Ratusza w t</w:t>
      </w:r>
      <w:r w:rsidR="007C7FB3">
        <w:rPr>
          <w:rFonts w:ascii="Tahoma" w:eastAsia="Times New Roman" w:hAnsi="Tahoma" w:cs="Tahoma"/>
          <w:color w:val="000000"/>
        </w:rPr>
        <w:t xml:space="preserve">erminie 09.06.2015 r. 2)Zadanie </w:t>
      </w:r>
      <w:r w:rsidRPr="003858E4">
        <w:rPr>
          <w:rFonts w:ascii="Tahoma" w:eastAsia="Times New Roman" w:hAnsi="Tahoma" w:cs="Tahoma"/>
          <w:color w:val="000000"/>
        </w:rPr>
        <w:t>nr 2: jednodniowe spotkanie na terenie Wałbrzycha lub Szczawna-Zdrój w obiekcie zlokalizowanym granicach administracyjnych Wałbrzycha lub Szczawna-Zdroju w terminie 02.06.2015 r. 3)Zadanie nr 3 jednodniowe spotkanie w granicach administracyjnych Jeleniej Góry w terminie 10.06.2015r. 4)</w:t>
      </w:r>
      <w:r w:rsidR="007C7FB3">
        <w:rPr>
          <w:rFonts w:ascii="Tahoma" w:eastAsia="Times New Roman" w:hAnsi="Tahoma" w:cs="Tahoma"/>
          <w:color w:val="000000"/>
        </w:rPr>
        <w:t xml:space="preserve"> </w:t>
      </w:r>
      <w:r w:rsidRPr="003858E4">
        <w:rPr>
          <w:rFonts w:ascii="Tahoma" w:eastAsia="Times New Roman" w:hAnsi="Tahoma" w:cs="Tahoma"/>
          <w:color w:val="000000"/>
        </w:rPr>
        <w:t>Zadanie nr 4 jednodniowe spotkanie w granicach administracyjnych L</w:t>
      </w:r>
      <w:r w:rsidR="00EF7A3D">
        <w:rPr>
          <w:rFonts w:ascii="Tahoma" w:eastAsia="Times New Roman" w:hAnsi="Tahoma" w:cs="Tahoma"/>
          <w:color w:val="000000"/>
        </w:rPr>
        <w:t>egnicy w terminie 12.06.2015 r.</w:t>
      </w:r>
    </w:p>
    <w:p w:rsidR="003858E4" w:rsidRPr="003858E4" w:rsidRDefault="003858E4" w:rsidP="000247EE">
      <w:pPr>
        <w:ind w:left="22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II.1.6) Wspólny Słownik Zamówień (CPV):</w:t>
      </w:r>
      <w:r w:rsidRPr="003858E4">
        <w:rPr>
          <w:rFonts w:ascii="Tahoma" w:eastAsia="Times New Roman" w:hAnsi="Tahoma" w:cs="Tahoma"/>
          <w:color w:val="000000"/>
        </w:rPr>
        <w:t xml:space="preserve"> 55.30.00.00-3, 55.12.00.00-7, 70.22.00.00-9.</w:t>
      </w:r>
    </w:p>
    <w:p w:rsidR="003858E4" w:rsidRPr="003858E4" w:rsidRDefault="003858E4" w:rsidP="000247EE">
      <w:pPr>
        <w:ind w:left="22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II.1.7) Czy dopuszcza się złożenie oferty częściowej:</w:t>
      </w:r>
      <w:r w:rsidRPr="003858E4">
        <w:rPr>
          <w:rFonts w:ascii="Tahoma" w:eastAsia="Times New Roman" w:hAnsi="Tahoma" w:cs="Tahoma"/>
          <w:color w:val="000000"/>
        </w:rPr>
        <w:t xml:space="preserve"> tak, liczba części: 4.</w:t>
      </w:r>
    </w:p>
    <w:p w:rsidR="003858E4" w:rsidRPr="003858E4" w:rsidRDefault="003858E4" w:rsidP="000247EE">
      <w:pPr>
        <w:ind w:left="22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II.1.8) Czy dopuszcza się złożenie oferty wariantowej:</w:t>
      </w:r>
      <w:r w:rsidRPr="003858E4">
        <w:rPr>
          <w:rFonts w:ascii="Tahoma" w:eastAsia="Times New Roman" w:hAnsi="Tahoma" w:cs="Tahoma"/>
          <w:color w:val="000000"/>
        </w:rPr>
        <w:t xml:space="preserve"> nie.</w:t>
      </w:r>
    </w:p>
    <w:p w:rsidR="003858E4" w:rsidRPr="003858E4" w:rsidRDefault="003858E4" w:rsidP="000247EE">
      <w:pPr>
        <w:ind w:left="22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II.2) CZAS TRWANIA ZAMÓWIENIA LUB TERMIN WYKONANIA:</w:t>
      </w:r>
      <w:r w:rsidRPr="003858E4">
        <w:rPr>
          <w:rFonts w:ascii="Tahoma" w:eastAsia="Times New Roman" w:hAnsi="Tahoma" w:cs="Tahoma"/>
          <w:color w:val="000000"/>
        </w:rPr>
        <w:t xml:space="preserve"> Zakończenie: 12.06.2015.</w:t>
      </w:r>
    </w:p>
    <w:p w:rsidR="003858E4" w:rsidRPr="003858E4" w:rsidRDefault="003858E4" w:rsidP="000247EE">
      <w:pPr>
        <w:spacing w:before="375" w:after="225"/>
        <w:rPr>
          <w:rFonts w:ascii="Tahoma" w:eastAsia="Times New Roman" w:hAnsi="Tahoma" w:cs="Tahoma"/>
          <w:b/>
          <w:bCs/>
          <w:color w:val="000000"/>
          <w:u w:val="single"/>
        </w:rPr>
      </w:pPr>
      <w:r w:rsidRPr="003858E4">
        <w:rPr>
          <w:rFonts w:ascii="Tahoma" w:eastAsia="Times New Roman" w:hAnsi="Tahoma" w:cs="Tahoma"/>
          <w:b/>
          <w:bCs/>
          <w:color w:val="000000"/>
          <w:u w:val="single"/>
        </w:rPr>
        <w:lastRenderedPageBreak/>
        <w:t>SEKCJA III: INFORMACJE O CHARAKTERZE PRAWNYM, EKONOMICZNYM, FINANSOWYM I TECHNICZNYM</w:t>
      </w:r>
    </w:p>
    <w:p w:rsidR="003858E4" w:rsidRPr="003858E4" w:rsidRDefault="003858E4" w:rsidP="000247EE">
      <w:pPr>
        <w:ind w:left="22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III.1) WADIUM</w:t>
      </w:r>
    </w:p>
    <w:p w:rsidR="003858E4" w:rsidRPr="003858E4" w:rsidRDefault="003858E4" w:rsidP="000247EE">
      <w:pPr>
        <w:numPr>
          <w:ilvl w:val="0"/>
          <w:numId w:val="7"/>
        </w:numPr>
        <w:spacing w:before="100" w:beforeAutospacing="1" w:after="100" w:afterAutospacing="1"/>
        <w:ind w:left="450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Informacja na temat wadium:</w:t>
      </w:r>
      <w:r w:rsidRPr="003858E4">
        <w:rPr>
          <w:rFonts w:ascii="Tahoma" w:eastAsia="Times New Roman" w:hAnsi="Tahoma" w:cs="Tahoma"/>
          <w:color w:val="000000"/>
        </w:rPr>
        <w:t xml:space="preserve"> nie jest wymagane.</w:t>
      </w:r>
    </w:p>
    <w:p w:rsidR="003858E4" w:rsidRPr="003858E4" w:rsidRDefault="003858E4" w:rsidP="000247EE">
      <w:pPr>
        <w:ind w:left="22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III.3) WARUNKI UDZIAŁU W POSTĘPOWANIU ORAZ OPIS SPOSOBU DOKONYWANIA OCENY SPEŁNIANIA TYCH WARUNKÓW</w:t>
      </w:r>
    </w:p>
    <w:p w:rsidR="003858E4" w:rsidRPr="003858E4" w:rsidRDefault="003858E4" w:rsidP="000247EE">
      <w:pPr>
        <w:numPr>
          <w:ilvl w:val="0"/>
          <w:numId w:val="8"/>
        </w:numPr>
        <w:ind w:left="67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III.3.1) Uprawnienia do wykonywania określonej działalności lub czynności, jeżeli przepisy prawa nakładają obowiązek ich posiadania</w:t>
      </w:r>
    </w:p>
    <w:p w:rsidR="003858E4" w:rsidRPr="003858E4" w:rsidRDefault="003858E4" w:rsidP="000247EE">
      <w:pPr>
        <w:ind w:left="67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3858E4" w:rsidRPr="003858E4" w:rsidRDefault="003858E4" w:rsidP="00EF7A3D">
      <w:pPr>
        <w:spacing w:before="100" w:beforeAutospacing="1" w:after="100" w:afterAutospacing="1"/>
        <w:ind w:left="900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color w:val="000000"/>
        </w:rPr>
        <w:t xml:space="preserve">Zamawiający uzna warunek za spełniony jeśli wykonawca złoży oświadczenie zgodnie z art.22 ustawy prawo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zamówień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F7A3D">
        <w:rPr>
          <w:rFonts w:ascii="Tahoma" w:eastAsia="Times New Roman" w:hAnsi="Tahoma" w:cs="Tahoma"/>
          <w:color w:val="000000"/>
        </w:rPr>
        <w:t>publicznych</w:t>
      </w:r>
      <w:proofErr w:type="spellEnd"/>
    </w:p>
    <w:p w:rsidR="003858E4" w:rsidRPr="003858E4" w:rsidRDefault="003858E4" w:rsidP="000247EE">
      <w:pPr>
        <w:numPr>
          <w:ilvl w:val="0"/>
          <w:numId w:val="8"/>
        </w:numPr>
        <w:ind w:left="67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III.3.2) Wiedza i doświadczenie</w:t>
      </w:r>
    </w:p>
    <w:p w:rsidR="003858E4" w:rsidRPr="003858E4" w:rsidRDefault="003858E4" w:rsidP="000247EE">
      <w:pPr>
        <w:ind w:left="67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3858E4" w:rsidRPr="003858E4" w:rsidRDefault="003858E4" w:rsidP="007C7FB3">
      <w:p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color w:val="000000"/>
        </w:rPr>
        <w:t>Wiedza i doświadczenie dot. zadania nr 1,2,3,4 Wykonawca ubiegający się o zamówienie powinien wykazać, że w okresie ostatnich trzech lat przed upływem terminu składania ofert, a jeżeli okres prowadzenia działalności jest krótszy - w tym okresie, wykonał min. 2 zadania, tj. usługi polegające na organizacji konferencji/spotkań/</w:t>
      </w:r>
      <w:proofErr w:type="spellStart"/>
      <w:r w:rsidRPr="003858E4">
        <w:rPr>
          <w:rFonts w:ascii="Tahoma" w:eastAsia="Times New Roman" w:hAnsi="Tahoma" w:cs="Tahoma"/>
          <w:color w:val="000000"/>
        </w:rPr>
        <w:t>szkoleń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dla co najmniej 25 osób każde zadanie, obejmujących swoim zakresem usługę gastronomiczną i najem sali wraz z podaniem przedmiotu, dat wykonania, liczby uczestników i podmiotów, na rzecz których usługi zostały wykonane oraz załączeniem dowodów, że zadania zostały wykonane należycie. W przypadku składania oferty na więcej niż jedno zadanie należy wykazać wymienione wyżej doświadczenie w każdym zadaniu na które składana jest oferta. </w:t>
      </w:r>
    </w:p>
    <w:p w:rsidR="003858E4" w:rsidRPr="003858E4" w:rsidRDefault="003858E4" w:rsidP="000247EE">
      <w:pPr>
        <w:numPr>
          <w:ilvl w:val="0"/>
          <w:numId w:val="8"/>
        </w:numPr>
        <w:ind w:left="67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III.3.3) Potencjał techniczny</w:t>
      </w:r>
    </w:p>
    <w:p w:rsidR="003858E4" w:rsidRPr="003858E4" w:rsidRDefault="003858E4" w:rsidP="000247EE">
      <w:pPr>
        <w:ind w:left="67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3858E4" w:rsidRPr="003858E4" w:rsidRDefault="003858E4" w:rsidP="007C7FB3">
      <w:pPr>
        <w:spacing w:before="100" w:beforeAutospacing="1" w:after="100" w:afterAutospacing="1"/>
        <w:ind w:left="900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color w:val="000000"/>
        </w:rPr>
        <w:t xml:space="preserve">Zamawiający uzna warunek za spełniony jeśli wykonawca złoży oświadczenie zgodnie z art.22 ustawy prawo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zamówień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3858E4">
        <w:rPr>
          <w:rFonts w:ascii="Tahoma" w:eastAsia="Times New Roman" w:hAnsi="Tahoma" w:cs="Tahoma"/>
          <w:color w:val="000000"/>
        </w:rPr>
        <w:t>publicznych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</w:t>
      </w:r>
    </w:p>
    <w:p w:rsidR="003858E4" w:rsidRPr="003858E4" w:rsidRDefault="003858E4" w:rsidP="000247EE">
      <w:pPr>
        <w:numPr>
          <w:ilvl w:val="0"/>
          <w:numId w:val="8"/>
        </w:numPr>
        <w:ind w:left="67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 xml:space="preserve">III.3.4) Osoby zdolne do wykonania </w:t>
      </w:r>
      <w:proofErr w:type="spellStart"/>
      <w:r w:rsidRPr="003858E4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</w:p>
    <w:p w:rsidR="003858E4" w:rsidRPr="003858E4" w:rsidRDefault="003858E4" w:rsidP="000247EE">
      <w:pPr>
        <w:ind w:left="675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3858E4" w:rsidRPr="003858E4" w:rsidRDefault="003858E4" w:rsidP="007C7FB3">
      <w:pPr>
        <w:spacing w:before="100" w:beforeAutospacing="1" w:after="100" w:afterAutospacing="1"/>
        <w:ind w:left="900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color w:val="000000"/>
        </w:rPr>
        <w:t xml:space="preserve">Zamawiający uzna warunek za spełniony jeśli wykonawca złoży oświadczenie zgodnie z art.22 ustawy prawo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zamówień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3858E4">
        <w:rPr>
          <w:rFonts w:ascii="Tahoma" w:eastAsia="Times New Roman" w:hAnsi="Tahoma" w:cs="Tahoma"/>
          <w:color w:val="000000"/>
        </w:rPr>
        <w:t>publicznych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</w:t>
      </w:r>
    </w:p>
    <w:p w:rsidR="003858E4" w:rsidRPr="003858E4" w:rsidRDefault="003858E4" w:rsidP="000247EE">
      <w:pPr>
        <w:numPr>
          <w:ilvl w:val="0"/>
          <w:numId w:val="8"/>
        </w:numPr>
        <w:ind w:left="675"/>
        <w:rPr>
          <w:rFonts w:ascii="Verdana" w:eastAsia="Times New Roman" w:hAnsi="Verdana" w:cs="Arial CE"/>
          <w:color w:val="000000"/>
          <w:sz w:val="17"/>
          <w:szCs w:val="17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III.3.5) Sytuacja ekonomiczna i finansowa</w:t>
      </w:r>
    </w:p>
    <w:p w:rsidR="003858E4" w:rsidRPr="003858E4" w:rsidRDefault="003858E4" w:rsidP="000247EE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3858E4" w:rsidRPr="003858E4" w:rsidRDefault="003858E4" w:rsidP="007C7FB3">
      <w:p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color w:val="000000"/>
        </w:rPr>
        <w:t xml:space="preserve">Zamawiający uzna warunek za spełniony jeśli wykonawca złoży oświadczenie zgodnie z art.22 ustawy prawo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zamówień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3858E4">
        <w:rPr>
          <w:rFonts w:ascii="Tahoma" w:eastAsia="Times New Roman" w:hAnsi="Tahoma" w:cs="Tahoma"/>
          <w:color w:val="000000"/>
        </w:rPr>
        <w:t>publicznych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858E4" w:rsidRPr="003858E4" w:rsidRDefault="003858E4" w:rsidP="000247EE">
      <w:pPr>
        <w:numPr>
          <w:ilvl w:val="0"/>
          <w:numId w:val="9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858E4" w:rsidRPr="003858E4" w:rsidRDefault="003858E4" w:rsidP="007C7FB3">
      <w:p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color w:val="000000"/>
        </w:rPr>
        <w:t xml:space="preserve">wykaz wykonanych, a w przypadku świadczeń okresowych lub ciągłych również wykonywanych, głównych dostaw lub usług, w okresie ostatnich trzech lat przed upływem </w:t>
      </w:r>
      <w:r w:rsidRPr="003858E4">
        <w:rPr>
          <w:rFonts w:ascii="Tahoma" w:eastAsia="Times New Roman" w:hAnsi="Tahoma" w:cs="Tahoma"/>
          <w:color w:val="000000"/>
        </w:rPr>
        <w:lastRenderedPageBreak/>
        <w:t xml:space="preserve">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3858E4" w:rsidRPr="003858E4" w:rsidRDefault="003858E4" w:rsidP="000247EE">
      <w:pPr>
        <w:numPr>
          <w:ilvl w:val="0"/>
          <w:numId w:val="9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III.4.2) W zakresie potwierdzenia niepodlegania wykluczeniu na podstawie art. 24 ust. 1 ustawy, należy przedłożyć:</w:t>
      </w:r>
    </w:p>
    <w:p w:rsidR="003858E4" w:rsidRPr="003858E4" w:rsidRDefault="003858E4" w:rsidP="000247EE">
      <w:pPr>
        <w:numPr>
          <w:ilvl w:val="1"/>
          <w:numId w:val="9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color w:val="000000"/>
        </w:rPr>
        <w:t xml:space="preserve">oświadczenie o braku podstaw do wykluczenia; </w:t>
      </w:r>
    </w:p>
    <w:p w:rsidR="003858E4" w:rsidRPr="003858E4" w:rsidRDefault="003858E4" w:rsidP="000247EE">
      <w:pPr>
        <w:numPr>
          <w:ilvl w:val="1"/>
          <w:numId w:val="9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color w:val="00000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858E4">
        <w:rPr>
          <w:rFonts w:ascii="Tahoma" w:eastAsia="Times New Roman" w:hAnsi="Tahoma" w:cs="Tahoma"/>
          <w:color w:val="000000"/>
        </w:rPr>
        <w:t>pkt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2 ustawy, wystawiony nie wcześniej niż 6 miesięcy przed upływem terminu składania wniosków o dopuszczenie do udziału w postępowaniu o udzielenie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3858E4" w:rsidRPr="003858E4" w:rsidRDefault="003858E4" w:rsidP="000247EE">
      <w:pPr>
        <w:numPr>
          <w:ilvl w:val="0"/>
          <w:numId w:val="9"/>
        </w:num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III.4.3) Dokumenty podmiotów zagranicznych</w:t>
      </w:r>
    </w:p>
    <w:p w:rsidR="003858E4" w:rsidRPr="003858E4" w:rsidRDefault="003858E4" w:rsidP="000247EE">
      <w:p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Jeżeli wykonawca ma siedzibę lub miejsce zamieszkania poza terytorium Rzeczypospolitej Polskiej, przedkłada:</w:t>
      </w:r>
    </w:p>
    <w:p w:rsidR="003858E4" w:rsidRPr="003858E4" w:rsidRDefault="003858E4" w:rsidP="000247EE">
      <w:p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III.4.3.1) dokument wystawiony w kraju, w którym ma siedzibę lub miejsce zamieszkania potwierdzający, że:</w:t>
      </w:r>
    </w:p>
    <w:p w:rsidR="003858E4" w:rsidRPr="003858E4" w:rsidRDefault="003858E4" w:rsidP="000247EE">
      <w:pPr>
        <w:numPr>
          <w:ilvl w:val="1"/>
          <w:numId w:val="9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color w:val="000000"/>
        </w:rPr>
        <w:t xml:space="preserve">nie otwarto jego likwidacji ani nie ogłoszono upadłości - wystawiony nie wcześniej niż 6 miesięcy przed upływem terminu składania wniosków o dopuszczenie do udziału w postępowaniu o udzielenie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3858E4" w:rsidRPr="003858E4" w:rsidRDefault="003858E4" w:rsidP="000247EE">
      <w:pPr>
        <w:numPr>
          <w:ilvl w:val="1"/>
          <w:numId w:val="9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color w:val="000000"/>
        </w:rPr>
        <w:t xml:space="preserve">nie orzeczono wobec niego zakazu ubiegania się o zamówienie - wystawiony nie wcześniej niż 6 miesięcy przed upływem terminu składania wniosków o dopuszczenie do udziału w postępowaniu o udzielenie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3858E4" w:rsidRPr="003858E4" w:rsidRDefault="003858E4" w:rsidP="000247EE">
      <w:pPr>
        <w:numPr>
          <w:ilvl w:val="0"/>
          <w:numId w:val="9"/>
        </w:num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III.4.4) Dokumenty dotyczące przynależności do tej samej grupy kapitałowej</w:t>
      </w:r>
    </w:p>
    <w:p w:rsidR="003858E4" w:rsidRPr="003858E4" w:rsidRDefault="003858E4" w:rsidP="000247EE">
      <w:pPr>
        <w:numPr>
          <w:ilvl w:val="1"/>
          <w:numId w:val="9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color w:val="00000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III.6) INNE DOKUMENTY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 xml:space="preserve">Inne dokumenty niewymienione w </w:t>
      </w:r>
      <w:proofErr w:type="spellStart"/>
      <w:r w:rsidRPr="003858E4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3858E4">
        <w:rPr>
          <w:rFonts w:ascii="Tahoma" w:eastAsia="Times New Roman" w:hAnsi="Tahoma" w:cs="Tahoma"/>
          <w:b/>
          <w:bCs/>
          <w:color w:val="000000"/>
        </w:rPr>
        <w:t xml:space="preserve"> III.4) albo w </w:t>
      </w:r>
      <w:proofErr w:type="spellStart"/>
      <w:r w:rsidRPr="003858E4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3858E4">
        <w:rPr>
          <w:rFonts w:ascii="Tahoma" w:eastAsia="Times New Roman" w:hAnsi="Tahoma" w:cs="Tahoma"/>
          <w:b/>
          <w:bCs/>
          <w:color w:val="000000"/>
        </w:rPr>
        <w:t xml:space="preserve"> III.5)</w:t>
      </w:r>
    </w:p>
    <w:p w:rsidR="00477B68" w:rsidRDefault="003858E4" w:rsidP="00477B68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color w:val="000000"/>
        </w:rPr>
        <w:t xml:space="preserve">1.W celu wykazania braku podstaw do wykluczenia z postępowania o udzielenie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Wykonawcy w okolicznościach, o których mowa w art. 24 ust. 1 ustawy do oferty należy dołączyć: Dokumenty zgodne z art. 26 ust. 2 PZP i wyszczególnione w § 1 ust.1 pkt.3 i § 3 ust.1 pkt.1, 2 rozporządzenia Prezesa Rady Ministrów z dnia 19.02.2013 r. w sprawie rodzajów dokumentów, jakich może żądać Zamawiający od Wykonawcy, oraz form w jakich</w:t>
      </w:r>
      <w:r w:rsidR="00EF7A3D">
        <w:rPr>
          <w:rFonts w:ascii="Tahoma" w:eastAsia="Times New Roman" w:hAnsi="Tahoma" w:cs="Tahoma"/>
          <w:color w:val="000000"/>
        </w:rPr>
        <w:t xml:space="preserve"> te dokumenty mogą być składane </w:t>
      </w:r>
      <w:r w:rsidRPr="003858E4">
        <w:rPr>
          <w:rFonts w:ascii="Tahoma" w:eastAsia="Times New Roman" w:hAnsi="Tahoma" w:cs="Tahoma"/>
          <w:color w:val="000000"/>
        </w:rPr>
        <w:t xml:space="preserve">a) oświadczenie o braku podstaw do wykluczenia - załącznik nr 2 do SIWZ </w:t>
      </w:r>
      <w:r w:rsidR="00EF7A3D">
        <w:rPr>
          <w:rFonts w:ascii="Tahoma" w:eastAsia="Times New Roman" w:hAnsi="Tahoma" w:cs="Tahoma"/>
          <w:color w:val="000000"/>
        </w:rPr>
        <w:t xml:space="preserve"> </w:t>
      </w:r>
      <w:r w:rsidRPr="003858E4">
        <w:rPr>
          <w:rFonts w:ascii="Tahoma" w:eastAsia="Times New Roman" w:hAnsi="Tahoma" w:cs="Tahoma"/>
          <w:color w:val="000000"/>
        </w:rPr>
        <w:t xml:space="preserve">b)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2. W przypadku podmiotów występujących wspólnie o udzielenie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dokument ustanawiający pełnomocnika do reprezentowania lub reprezentowania i podpisania umowy zgodnie z art. 23 PZP. Pełnomocnictwo winno być złożone w oryginale lub kopii uwierzytelnionej przez notariusza. 3.W przypadku Wykonawców ubiegających się wspólnie o udzielenie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, dokumenty wymienione pkt.3.1.1 SIWZ winien dołączyć każdy podmiot występujący wspólnie w oryginale, a dokumenty z pkt.3.1.1 lit b)SIWZ winny być potwierdzone za zgodność z oryginałem przez Wykonawcę lub Wykonawcę którego dokumenty dotyczą zgodnie z § 7 ust. 2 Rozporządzenia Prezesa Rady Ministrów z dnia 19.02.2013 r. w sprawie rodzajów dokumentów, jakich może żądać Zamawiający od Wykonawcy, oraz form w jakich te dokumenty mogą być składane. W takim przypadku Wykonawcy ponoszą solidarną odpowiedzialność za wykonanie umowy. Wykonawcy wspólnie ubiegający się o udzielenie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ustanawiają pełnomocnika do reprezentowania ich w postępowaniu albo do reprezentowania ich w postępowaniu i zawarcia umowy w sprawie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publicznego. Wszelka korespondencja będzie prowadzo</w:t>
      </w:r>
      <w:r w:rsidR="00EF7A3D">
        <w:rPr>
          <w:rFonts w:ascii="Tahoma" w:eastAsia="Times New Roman" w:hAnsi="Tahoma" w:cs="Tahoma"/>
          <w:color w:val="000000"/>
        </w:rPr>
        <w:t>na wyłącznie z pełnomocnikiem. 4</w:t>
      </w:r>
      <w:r w:rsidRPr="003858E4">
        <w:rPr>
          <w:rFonts w:ascii="Tahoma" w:eastAsia="Times New Roman" w:hAnsi="Tahoma" w:cs="Tahoma"/>
          <w:color w:val="000000"/>
        </w:rPr>
        <w:t xml:space="preserve">. Jeżeli Wykonawca ma siedzibę lub miejsce zamieszkania poza terytorium Rzeczpospolitej Polskiej, zamiast dokumentów, o których mowa w </w:t>
      </w:r>
      <w:proofErr w:type="spellStart"/>
      <w:r w:rsidRPr="003858E4">
        <w:rPr>
          <w:rFonts w:ascii="Tahoma" w:eastAsia="Times New Roman" w:hAnsi="Tahoma" w:cs="Tahoma"/>
          <w:color w:val="000000"/>
        </w:rPr>
        <w:t>pkt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3.1.1, lit b)SIWZ , składa dokument </w:t>
      </w:r>
      <w:r w:rsidRPr="003858E4">
        <w:rPr>
          <w:rFonts w:ascii="Tahoma" w:eastAsia="Times New Roman" w:hAnsi="Tahoma" w:cs="Tahoma"/>
          <w:color w:val="000000"/>
        </w:rPr>
        <w:lastRenderedPageBreak/>
        <w:t>lub dokumenty wystawione w kraju, w którym ma siedzibę lub miejsce zamieszkania, potwierdzające odpowiednio, że: a) nie otwarto jego likwidacji ani nie ogłoszono upadłości,</w:t>
      </w:r>
      <w:r w:rsidR="00EF7A3D">
        <w:rPr>
          <w:rFonts w:ascii="Tahoma" w:eastAsia="Times New Roman" w:hAnsi="Tahoma" w:cs="Tahoma"/>
          <w:color w:val="000000"/>
        </w:rPr>
        <w:t xml:space="preserve"> </w:t>
      </w:r>
      <w:r w:rsidRPr="003858E4">
        <w:rPr>
          <w:rFonts w:ascii="Tahoma" w:eastAsia="Times New Roman" w:hAnsi="Tahoma" w:cs="Tahoma"/>
          <w:color w:val="000000"/>
        </w:rPr>
        <w:t>b) nie orzeczono wobec niego zakazu ubiegani</w:t>
      </w:r>
      <w:r w:rsidR="00EF7A3D">
        <w:rPr>
          <w:rFonts w:ascii="Tahoma" w:eastAsia="Times New Roman" w:hAnsi="Tahoma" w:cs="Tahoma"/>
          <w:color w:val="000000"/>
        </w:rPr>
        <w:t>a się o zamówienie. 5</w:t>
      </w:r>
      <w:r w:rsidRPr="003858E4">
        <w:rPr>
          <w:rFonts w:ascii="Tahoma" w:eastAsia="Times New Roman" w:hAnsi="Tahoma" w:cs="Tahoma"/>
          <w:color w:val="000000"/>
        </w:rPr>
        <w:t>. Dokumenty o których mowa w pkt. 3.1.3 lit. a i b</w:t>
      </w:r>
      <w:r w:rsidR="00EF7A3D">
        <w:rPr>
          <w:rFonts w:ascii="Tahoma" w:eastAsia="Times New Roman" w:hAnsi="Tahoma" w:cs="Tahoma"/>
          <w:color w:val="000000"/>
        </w:rPr>
        <w:t xml:space="preserve"> SIWZ</w:t>
      </w:r>
      <w:r w:rsidRPr="003858E4">
        <w:rPr>
          <w:rFonts w:ascii="Tahoma" w:eastAsia="Times New Roman" w:hAnsi="Tahoma" w:cs="Tahoma"/>
          <w:color w:val="000000"/>
        </w:rPr>
        <w:t xml:space="preserve"> -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 w:rsidRPr="003858E4">
        <w:rPr>
          <w:rFonts w:ascii="Tahoma" w:eastAsia="Times New Roman" w:hAnsi="Tahoma" w:cs="Tahoma"/>
          <w:color w:val="000000"/>
        </w:rPr>
        <w:t>pkt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3.1.1 lit b) SIWZ są składane wraz z tłumacze</w:t>
      </w:r>
      <w:r w:rsidR="00EF7A3D">
        <w:rPr>
          <w:rFonts w:ascii="Tahoma" w:eastAsia="Times New Roman" w:hAnsi="Tahoma" w:cs="Tahoma"/>
          <w:color w:val="000000"/>
        </w:rPr>
        <w:t xml:space="preserve">niem na język polski. </w:t>
      </w:r>
      <w:r w:rsidRPr="003858E4">
        <w:rPr>
          <w:rFonts w:ascii="Tahoma" w:eastAsia="Times New Roman" w:hAnsi="Tahoma" w:cs="Tahoma"/>
          <w:color w:val="000000"/>
        </w:rPr>
        <w:t xml:space="preserve"> </w:t>
      </w:r>
      <w:r w:rsidR="00EF7A3D">
        <w:rPr>
          <w:rFonts w:ascii="Tahoma" w:eastAsia="Times New Roman" w:hAnsi="Tahoma" w:cs="Tahoma"/>
          <w:color w:val="000000"/>
        </w:rPr>
        <w:t xml:space="preserve">6. </w:t>
      </w:r>
      <w:r w:rsidRPr="003858E4">
        <w:rPr>
          <w:rFonts w:ascii="Tahoma" w:eastAsia="Times New Roman" w:hAnsi="Tahoma" w:cs="Tahoma"/>
          <w:color w:val="000000"/>
        </w:rPr>
        <w:t>Jeżeli w kraju zamieszkania osoby lub w kraju, w którym Wykonawca ma siedzibę lub miejsce zamieszkania, nie wydaje się dokumentów, o których mowa w ust. 3.1.1.lit b) SIWZ, zastępuje się je dokumentem zawierającym oświadczenie, w którym określa się także osoby uprawnione do reprezentacji wykonawcy, złożone przed właściwym organem sądowym, administracyjnym albo organem samorządu zawodowego lub gospodarczego odpowiednio miejsca zamieszkania osoby lub kraju, w którym Wykonawca ma siedzibę lub miejsce zamieszkania lub przed notariuszem. Zastosowanie ma zap</w:t>
      </w:r>
      <w:r w:rsidR="00EF7A3D">
        <w:rPr>
          <w:rFonts w:ascii="Tahoma" w:eastAsia="Times New Roman" w:hAnsi="Tahoma" w:cs="Tahoma"/>
          <w:color w:val="000000"/>
        </w:rPr>
        <w:t xml:space="preserve">is zawarty w ww. </w:t>
      </w:r>
      <w:proofErr w:type="spellStart"/>
      <w:r w:rsidR="00EF7A3D">
        <w:rPr>
          <w:rFonts w:ascii="Tahoma" w:eastAsia="Times New Roman" w:hAnsi="Tahoma" w:cs="Tahoma"/>
          <w:color w:val="000000"/>
        </w:rPr>
        <w:t>pkt</w:t>
      </w:r>
      <w:proofErr w:type="spellEnd"/>
      <w:r w:rsidR="00EF7A3D">
        <w:rPr>
          <w:rFonts w:ascii="Tahoma" w:eastAsia="Times New Roman" w:hAnsi="Tahoma" w:cs="Tahoma"/>
          <w:color w:val="000000"/>
        </w:rPr>
        <w:t xml:space="preserve"> 3.1.4SIWZ 7</w:t>
      </w:r>
      <w:r w:rsidRPr="003858E4">
        <w:rPr>
          <w:rFonts w:ascii="Tahoma" w:eastAsia="Times New Roman" w:hAnsi="Tahoma" w:cs="Tahoma"/>
          <w:color w:val="000000"/>
        </w:rPr>
        <w:t>. W celu wykazania spełniania przez Wykonawcę warunków, o których mowa w art. 22 ust. 1 ustawy do oferty należy dołączyć: dla zadania nr 1,2,3,4 a)Oświadczenie o spełnieniu warunków określonych w art. 22 ust. 1 PZP - zgodnie z formularzem stanowiącym załącznik nr 2 - do SIWZ. b)Wykaz wykonanych usług, w okresie ostatnich trzech lat przed upływem terminu składania ofert, a jeżeli okres prowadzenia działalności jest krótszy - w tym okresie, głównych usług wraz z podaniem liczby uczestników, dat wykonania i podmiotów, na rzecz których usługi zostały wykonane - załącznik nr 5 do SIWZ. Wykaz należy złożyć odrębnie dla każdego zadania na które składana jest oferta. Usługi wskazane w wykazie na poszczególne z</w:t>
      </w:r>
      <w:r w:rsidR="00EF7A3D">
        <w:rPr>
          <w:rFonts w:ascii="Tahoma" w:eastAsia="Times New Roman" w:hAnsi="Tahoma" w:cs="Tahoma"/>
          <w:color w:val="000000"/>
        </w:rPr>
        <w:t>adania nie mogą się powtarzać. 8</w:t>
      </w:r>
      <w:r w:rsidRPr="003858E4">
        <w:rPr>
          <w:rFonts w:ascii="Tahoma" w:eastAsia="Times New Roman" w:hAnsi="Tahoma" w:cs="Tahoma"/>
          <w:color w:val="000000"/>
        </w:rPr>
        <w:t>.Dowody od poprzednich Zamawiających potwierdzające, że wskazane w załączniku nr 5 usługi zostały wykonane należycie. Dowody należy złożyć odrębnie dla każdego zadania</w:t>
      </w:r>
      <w:r w:rsidR="00EF7A3D">
        <w:rPr>
          <w:rFonts w:ascii="Tahoma" w:eastAsia="Times New Roman" w:hAnsi="Tahoma" w:cs="Tahoma"/>
          <w:color w:val="000000"/>
        </w:rPr>
        <w:t xml:space="preserve"> na które składana jest oferta.9</w:t>
      </w:r>
      <w:r w:rsidRPr="003858E4">
        <w:rPr>
          <w:rFonts w:ascii="Tahoma" w:eastAsia="Times New Roman" w:hAnsi="Tahoma" w:cs="Tahoma"/>
          <w:color w:val="000000"/>
        </w:rPr>
        <w:t xml:space="preserve">.Dowodami o którym mowa w </w:t>
      </w:r>
      <w:proofErr w:type="spellStart"/>
      <w:r w:rsidRPr="003858E4">
        <w:rPr>
          <w:rFonts w:ascii="Tahoma" w:eastAsia="Times New Roman" w:hAnsi="Tahoma" w:cs="Tahoma"/>
          <w:color w:val="000000"/>
        </w:rPr>
        <w:t>pkt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3.2.3 </w:t>
      </w:r>
      <w:r w:rsidR="00EF7A3D">
        <w:rPr>
          <w:rFonts w:ascii="Tahoma" w:eastAsia="Times New Roman" w:hAnsi="Tahoma" w:cs="Tahoma"/>
          <w:color w:val="000000"/>
        </w:rPr>
        <w:t xml:space="preserve">SIWZ </w:t>
      </w:r>
      <w:r w:rsidRPr="003858E4">
        <w:rPr>
          <w:rFonts w:ascii="Tahoma" w:eastAsia="Times New Roman" w:hAnsi="Tahoma" w:cs="Tahoma"/>
          <w:color w:val="000000"/>
        </w:rPr>
        <w:t xml:space="preserve">może być :a) poświadczenie, b) oświadczenie wykonawcy - jeżeli </w:t>
      </w:r>
      <w:r w:rsidR="00EF7A3D">
        <w:rPr>
          <w:rFonts w:ascii="Tahoma" w:eastAsia="Times New Roman" w:hAnsi="Tahoma" w:cs="Tahoma"/>
          <w:color w:val="000000"/>
        </w:rPr>
        <w:br/>
      </w:r>
      <w:r w:rsidRPr="003858E4">
        <w:rPr>
          <w:rFonts w:ascii="Tahoma" w:eastAsia="Times New Roman" w:hAnsi="Tahoma" w:cs="Tahoma"/>
          <w:color w:val="000000"/>
        </w:rPr>
        <w:t xml:space="preserve">z uzasadnionych przyczyn o obiektywnym charakterze wykonawca nie jest w stanie uzyskać poświadczenia, o którym mowa w </w:t>
      </w:r>
      <w:proofErr w:type="spellStart"/>
      <w:r w:rsidRPr="003858E4">
        <w:rPr>
          <w:rFonts w:ascii="Tahoma" w:eastAsia="Times New Roman" w:hAnsi="Tahoma" w:cs="Tahoma"/>
          <w:color w:val="000000"/>
        </w:rPr>
        <w:t>pkt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a).</w:t>
      </w:r>
      <w:r w:rsidR="00EF7A3D">
        <w:rPr>
          <w:rFonts w:ascii="Tahoma" w:eastAsia="Times New Roman" w:hAnsi="Tahoma" w:cs="Tahoma"/>
          <w:color w:val="000000"/>
        </w:rPr>
        <w:t>10</w:t>
      </w:r>
      <w:r w:rsidRPr="003858E4">
        <w:rPr>
          <w:rFonts w:ascii="Tahoma" w:eastAsia="Times New Roman" w:hAnsi="Tahoma" w:cs="Tahoma"/>
          <w:color w:val="000000"/>
        </w:rPr>
        <w:t>.Wypełniony formularz oferty (</w:t>
      </w:r>
      <w:proofErr w:type="spellStart"/>
      <w:r w:rsidRPr="003858E4">
        <w:rPr>
          <w:rFonts w:ascii="Tahoma" w:eastAsia="Times New Roman" w:hAnsi="Tahoma" w:cs="Tahoma"/>
          <w:color w:val="000000"/>
        </w:rPr>
        <w:t>wg</w:t>
      </w:r>
      <w:proofErr w:type="spellEnd"/>
      <w:r w:rsidRPr="003858E4">
        <w:rPr>
          <w:rFonts w:ascii="Tahoma" w:eastAsia="Times New Roman" w:hAnsi="Tahoma" w:cs="Tahoma"/>
          <w:color w:val="000000"/>
        </w:rPr>
        <w:t>. wz</w:t>
      </w:r>
      <w:r w:rsidR="00EF7A3D">
        <w:rPr>
          <w:rFonts w:ascii="Tahoma" w:eastAsia="Times New Roman" w:hAnsi="Tahoma" w:cs="Tahoma"/>
          <w:color w:val="000000"/>
        </w:rPr>
        <w:t>oru załącznika nr 1 do SIWZ). 11</w:t>
      </w:r>
      <w:r w:rsidRPr="003858E4">
        <w:rPr>
          <w:rFonts w:ascii="Tahoma" w:eastAsia="Times New Roman" w:hAnsi="Tahoma" w:cs="Tahoma"/>
          <w:color w:val="000000"/>
        </w:rPr>
        <w:t xml:space="preserve">. W zakresie potwierdzenia niepodlegania wykluczeniu z postępowania na podstawie art. 24 ust. 2 pkt. 5 ustawy </w:t>
      </w:r>
      <w:proofErr w:type="spellStart"/>
      <w:r w:rsidRPr="003858E4">
        <w:rPr>
          <w:rFonts w:ascii="Tahoma" w:eastAsia="Times New Roman" w:hAnsi="Tahoma" w:cs="Tahoma"/>
          <w:color w:val="000000"/>
        </w:rPr>
        <w:t>pzp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w formie oryginału listę podmiotów przynależących do tej samej grupy kapitałowej albo informację o tym, że Wykonawca nie należy do grupy kapitałowej. Informacja o grupie kapitałowej- zgodnie z formularzem stanow</w:t>
      </w:r>
      <w:r w:rsidR="00EF7A3D">
        <w:rPr>
          <w:rFonts w:ascii="Tahoma" w:eastAsia="Times New Roman" w:hAnsi="Tahoma" w:cs="Tahoma"/>
          <w:color w:val="000000"/>
        </w:rPr>
        <w:t>iącym załącznik nr 3 do SIWZ. 12</w:t>
      </w:r>
      <w:r w:rsidRPr="003858E4">
        <w:rPr>
          <w:rFonts w:ascii="Tahoma" w:eastAsia="Times New Roman" w:hAnsi="Tahoma" w:cs="Tahoma"/>
          <w:color w:val="000000"/>
        </w:rPr>
        <w:t>. wypełniony wykaz żywności sezono</w:t>
      </w:r>
      <w:r w:rsidR="00EF7A3D">
        <w:rPr>
          <w:rFonts w:ascii="Tahoma" w:eastAsia="Times New Roman" w:hAnsi="Tahoma" w:cs="Tahoma"/>
          <w:color w:val="000000"/>
        </w:rPr>
        <w:t>wej - załącznik nr 7 do SIWZ. 13</w:t>
      </w:r>
      <w:r w:rsidRPr="003858E4">
        <w:rPr>
          <w:rFonts w:ascii="Tahoma" w:eastAsia="Times New Roman" w:hAnsi="Tahoma" w:cs="Tahoma"/>
          <w:color w:val="000000"/>
        </w:rPr>
        <w:t>.Odpowiednie pełnomocnictwa/upoważnienia tylko w sytuacjach podpisania oferty przez osoby upoważnione do składania oświadczeń woli w imieniu Wykonawcy, inne niż to wynika z dokumentów załączonych przez Wykonawcę.</w:t>
      </w:r>
    </w:p>
    <w:p w:rsidR="003858E4" w:rsidRPr="00477B68" w:rsidRDefault="003858E4" w:rsidP="00477B68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  <w:u w:val="single"/>
        </w:rPr>
        <w:t>SEKCJA IV: PROCEDURA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IV.1) TRYB UDZIELENIA ZAMÓWIENIA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 xml:space="preserve">IV.1.1) Tryb udzielenia </w:t>
      </w:r>
      <w:proofErr w:type="spellStart"/>
      <w:r w:rsidRPr="003858E4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b/>
          <w:bCs/>
          <w:color w:val="000000"/>
        </w:rPr>
        <w:t>:</w:t>
      </w:r>
      <w:r w:rsidRPr="003858E4">
        <w:rPr>
          <w:rFonts w:ascii="Tahoma" w:eastAsia="Times New Roman" w:hAnsi="Tahoma" w:cs="Tahoma"/>
          <w:color w:val="000000"/>
        </w:rPr>
        <w:t xml:space="preserve"> przetarg nieograniczony.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IV.2) KRYTERIA OCENY OFERT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IV.2.1) Kryteria oceny ofert:</w:t>
      </w:r>
      <w:r w:rsidRPr="003858E4">
        <w:rPr>
          <w:rFonts w:ascii="Tahoma" w:eastAsia="Times New Roman" w:hAnsi="Tahoma" w:cs="Tahoma"/>
          <w:color w:val="000000"/>
        </w:rPr>
        <w:t xml:space="preserve"> cena oraz inne kryteria związane z przedmiotem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color w:val="000000"/>
        </w:rPr>
        <w:t>:</w:t>
      </w:r>
    </w:p>
    <w:p w:rsidR="003858E4" w:rsidRPr="003858E4" w:rsidRDefault="00EF1185" w:rsidP="000247EE">
      <w:pPr>
        <w:numPr>
          <w:ilvl w:val="0"/>
          <w:numId w:val="10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1. Cena - 95</w:t>
      </w:r>
      <w:r w:rsidR="003858E4" w:rsidRPr="003858E4">
        <w:rPr>
          <w:rFonts w:ascii="Tahoma" w:eastAsia="Times New Roman" w:hAnsi="Tahoma" w:cs="Tahoma"/>
          <w:color w:val="000000"/>
        </w:rPr>
        <w:t xml:space="preserve"> </w:t>
      </w:r>
    </w:p>
    <w:p w:rsidR="003858E4" w:rsidRPr="003858E4" w:rsidRDefault="003858E4" w:rsidP="000247EE">
      <w:pPr>
        <w:numPr>
          <w:ilvl w:val="0"/>
          <w:numId w:val="10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color w:val="000000"/>
        </w:rPr>
        <w:t>2.</w:t>
      </w:r>
      <w:r w:rsidR="00EF1185">
        <w:rPr>
          <w:rFonts w:ascii="Tahoma" w:eastAsia="Times New Roman" w:hAnsi="Tahoma" w:cs="Tahoma"/>
          <w:color w:val="000000"/>
        </w:rPr>
        <w:t xml:space="preserve"> udział produktów sezonowych - 5</w:t>
      </w:r>
      <w:r w:rsidRPr="003858E4">
        <w:rPr>
          <w:rFonts w:ascii="Tahoma" w:eastAsia="Times New Roman" w:hAnsi="Tahoma" w:cs="Tahoma"/>
          <w:color w:val="000000"/>
        </w:rPr>
        <w:t xml:space="preserve"> 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IV.4) INFORMACJE ADMINISTRACYJNE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IV.4.1)</w:t>
      </w:r>
      <w:r w:rsidRPr="003858E4">
        <w:rPr>
          <w:rFonts w:ascii="Tahoma" w:eastAsia="Times New Roman" w:hAnsi="Tahoma" w:cs="Tahoma"/>
          <w:color w:val="000000"/>
        </w:rPr>
        <w:t xml:space="preserve">  </w:t>
      </w:r>
      <w:r w:rsidRPr="003858E4">
        <w:rPr>
          <w:rFonts w:ascii="Tahoma" w:eastAsia="Times New Roman" w:hAnsi="Tahoma" w:cs="Tahoma"/>
          <w:b/>
          <w:bCs/>
          <w:color w:val="000000"/>
        </w:rPr>
        <w:t>Adres strony internetowej, na której jest dostępna specyfikacja istotnych warunków zamówienia:</w:t>
      </w:r>
      <w:r w:rsidRPr="003858E4">
        <w:rPr>
          <w:rFonts w:ascii="Tahoma" w:eastAsia="Times New Roman" w:hAnsi="Tahoma" w:cs="Tahoma"/>
          <w:color w:val="000000"/>
        </w:rPr>
        <w:t>www.dwup.pl</w:t>
      </w:r>
      <w:r w:rsidRPr="003858E4">
        <w:rPr>
          <w:rFonts w:ascii="Tahoma" w:eastAsia="Times New Roman" w:hAnsi="Tahoma" w:cs="Tahoma"/>
          <w:color w:val="000000"/>
        </w:rPr>
        <w:br/>
      </w:r>
      <w:r w:rsidRPr="003858E4">
        <w:rPr>
          <w:rFonts w:ascii="Tahoma" w:eastAsia="Times New Roman" w:hAnsi="Tahoma" w:cs="Tahoma"/>
          <w:b/>
          <w:bCs/>
          <w:color w:val="000000"/>
        </w:rPr>
        <w:t xml:space="preserve">Specyfikację istotnych warunków </w:t>
      </w:r>
      <w:proofErr w:type="spellStart"/>
      <w:r w:rsidRPr="003858E4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b/>
          <w:bCs/>
          <w:color w:val="000000"/>
        </w:rPr>
        <w:t xml:space="preserve"> można uzyskać pod adresem:</w:t>
      </w:r>
      <w:r w:rsidRPr="003858E4">
        <w:rPr>
          <w:rFonts w:ascii="Tahoma" w:eastAsia="Times New Roman" w:hAnsi="Tahoma" w:cs="Tahoma"/>
          <w:color w:val="000000"/>
        </w:rPr>
        <w:t xml:space="preserve"> Dolnośląski Wojewódzki Urząd Pracy Al. Armii Krajo</w:t>
      </w:r>
      <w:r w:rsidR="007C7FB3">
        <w:rPr>
          <w:rFonts w:ascii="Tahoma" w:eastAsia="Times New Roman" w:hAnsi="Tahoma" w:cs="Tahoma"/>
          <w:color w:val="000000"/>
        </w:rPr>
        <w:t>wej 54 50-541 Wrocław, pok.314.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IV.4.4) Termin składania wniosków o dopuszczenie do udziału w postępowaniu lub ofert:</w:t>
      </w:r>
      <w:r w:rsidRPr="003858E4">
        <w:rPr>
          <w:rFonts w:ascii="Tahoma" w:eastAsia="Times New Roman" w:hAnsi="Tahoma" w:cs="Tahoma"/>
          <w:color w:val="000000"/>
        </w:rPr>
        <w:t xml:space="preserve"> 07.05.2015 godzina 11:00, miejsce: Dolnośląski Wojewódzki Urząd Pracy Al. Armii Krajowej 54 50-541 Wrocław, </w:t>
      </w:r>
      <w:proofErr w:type="spellStart"/>
      <w:r w:rsidRPr="003858E4">
        <w:rPr>
          <w:rFonts w:ascii="Tahoma" w:eastAsia="Times New Roman" w:hAnsi="Tahoma" w:cs="Tahoma"/>
          <w:color w:val="000000"/>
        </w:rPr>
        <w:t>kancelaria</w:t>
      </w:r>
      <w:proofErr w:type="spellEnd"/>
      <w:r w:rsidRPr="003858E4">
        <w:rPr>
          <w:rFonts w:ascii="Tahoma" w:eastAsia="Times New Roman" w:hAnsi="Tahoma" w:cs="Tahoma"/>
          <w:color w:val="000000"/>
        </w:rPr>
        <w:t>.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IV.4.5) Termin związania ofertą:</w:t>
      </w:r>
      <w:r w:rsidRPr="003858E4">
        <w:rPr>
          <w:rFonts w:ascii="Tahoma" w:eastAsia="Times New Roman" w:hAnsi="Tahoma" w:cs="Tahoma"/>
          <w:color w:val="000000"/>
        </w:rPr>
        <w:t xml:space="preserve"> okres w dniach: 30 (od ostatecznego terminu składania ofert).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>IV.4.16) Informacje dodatkowe, w tym dotyczące finansowania projektu/programu ze środków Unii Europejskiej:</w:t>
      </w:r>
      <w:r w:rsidRPr="003858E4">
        <w:rPr>
          <w:rFonts w:ascii="Tahoma" w:eastAsia="Times New Roman" w:hAnsi="Tahoma" w:cs="Tahoma"/>
          <w:color w:val="000000"/>
        </w:rPr>
        <w:t xml:space="preserve"> Przedmiot </w:t>
      </w:r>
      <w:proofErr w:type="spellStart"/>
      <w:r w:rsidRPr="003858E4">
        <w:rPr>
          <w:rFonts w:ascii="Tahoma" w:eastAsia="Times New Roman" w:hAnsi="Tahoma" w:cs="Tahoma"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color w:val="000000"/>
        </w:rPr>
        <w:t xml:space="preserve"> jest współfinansowany ze środków Unii Europejskiej w ramach Europejskiego Funduszu Społecznego..</w:t>
      </w:r>
    </w:p>
    <w:p w:rsidR="003858E4" w:rsidRPr="003858E4" w:rsidRDefault="003858E4" w:rsidP="000247E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858E4">
        <w:rPr>
          <w:rFonts w:ascii="Tahoma" w:eastAsia="Times New Roman" w:hAnsi="Tahoma" w:cs="Tahoma"/>
          <w:b/>
          <w:bCs/>
          <w:color w:val="000000"/>
        </w:rPr>
        <w:t xml:space="preserve">IV.4.17) Czy przewiduje się unieważnienie postępowania o udzielenie </w:t>
      </w:r>
      <w:proofErr w:type="spellStart"/>
      <w:r w:rsidRPr="003858E4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b/>
          <w:bCs/>
          <w:color w:val="000000"/>
        </w:rPr>
        <w:t xml:space="preserve">, w przypadku nieprzyznania środków pochodzących z budżetu Unii Europejskiej oraz niepodlegających zwrotowi środków z </w:t>
      </w:r>
      <w:proofErr w:type="spellStart"/>
      <w:r w:rsidRPr="003858E4">
        <w:rPr>
          <w:rFonts w:ascii="Tahoma" w:eastAsia="Times New Roman" w:hAnsi="Tahoma" w:cs="Tahoma"/>
          <w:b/>
          <w:bCs/>
          <w:color w:val="000000"/>
        </w:rPr>
        <w:t>pomocy</w:t>
      </w:r>
      <w:proofErr w:type="spellEnd"/>
      <w:r w:rsidRPr="003858E4">
        <w:rPr>
          <w:rFonts w:ascii="Tahoma" w:eastAsia="Times New Roman" w:hAnsi="Tahoma" w:cs="Tahoma"/>
          <w:b/>
          <w:bCs/>
          <w:color w:val="000000"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3858E4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3858E4">
        <w:rPr>
          <w:rFonts w:ascii="Tahoma" w:eastAsia="Times New Roman" w:hAnsi="Tahoma" w:cs="Tahoma"/>
          <w:b/>
          <w:bCs/>
          <w:color w:val="000000"/>
        </w:rPr>
        <w:t xml:space="preserve">: </w:t>
      </w:r>
      <w:r w:rsidRPr="003858E4">
        <w:rPr>
          <w:rFonts w:ascii="Tahoma" w:eastAsia="Times New Roman" w:hAnsi="Tahoma" w:cs="Tahoma"/>
          <w:color w:val="000000"/>
        </w:rPr>
        <w:t>nie</w:t>
      </w: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3858E4" w:rsidRDefault="003858E4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3858E4" w:rsidRDefault="003858E4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3858E4" w:rsidRDefault="003858E4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sectPr w:rsidR="003858E4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3C" w:rsidRDefault="0042383C">
      <w:r>
        <w:separator/>
      </w:r>
    </w:p>
  </w:endnote>
  <w:endnote w:type="continuationSeparator" w:id="0">
    <w:p w:rsidR="0042383C" w:rsidRDefault="0042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42383C" w:rsidRDefault="00031555">
        <w:pPr>
          <w:pStyle w:val="Stopka"/>
          <w:jc w:val="right"/>
        </w:pPr>
        <w:fldSimple w:instr=" PAGE   \* MERGEFORMAT ">
          <w:r w:rsidR="00EF1185">
            <w:rPr>
              <w:noProof/>
            </w:rPr>
            <w:t>4</w:t>
          </w:r>
        </w:fldSimple>
      </w:p>
    </w:sdtContent>
  </w:sdt>
  <w:p w:rsidR="0042383C" w:rsidRDefault="0042383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C" w:rsidRDefault="00031555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42383C" w:rsidRDefault="0042383C">
    <w:pPr>
      <w:pStyle w:val="Stopka"/>
    </w:pPr>
  </w:p>
  <w:p w:rsidR="0042383C" w:rsidRDefault="004238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3C" w:rsidRDefault="0042383C">
      <w:r>
        <w:separator/>
      </w:r>
    </w:p>
  </w:footnote>
  <w:footnote w:type="continuationSeparator" w:id="0">
    <w:p w:rsidR="0042383C" w:rsidRDefault="00423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C" w:rsidRDefault="0042383C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1555" w:rsidRPr="00031555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031555" w:rsidRPr="00031555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42383C" w:rsidRDefault="0042383C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42383C" w:rsidRPr="009D42E3" w:rsidRDefault="0042383C" w:rsidP="009D42E3">
    <w:pPr>
      <w:spacing w:after="40"/>
      <w:ind w:left="567"/>
      <w:jc w:val="center"/>
    </w:pPr>
  </w:p>
  <w:p w:rsidR="0042383C" w:rsidRPr="00861A4F" w:rsidRDefault="0042383C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42383C" w:rsidRPr="0087778E" w:rsidRDefault="0042383C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42383C" w:rsidRPr="003E2807" w:rsidRDefault="0042383C" w:rsidP="003E2807">
    <w:pPr>
      <w:pStyle w:val="Nagwek3"/>
      <w:ind w:left="567"/>
      <w:jc w:val="center"/>
      <w:rPr>
        <w:sz w:val="14"/>
      </w:rPr>
    </w:pPr>
  </w:p>
  <w:p w:rsidR="0042383C" w:rsidRPr="000C4950" w:rsidRDefault="0042383C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A2C"/>
    <w:multiLevelType w:val="multilevel"/>
    <w:tmpl w:val="6530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30AEE"/>
    <w:multiLevelType w:val="multilevel"/>
    <w:tmpl w:val="0AF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B048B"/>
    <w:multiLevelType w:val="multilevel"/>
    <w:tmpl w:val="E30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A78EC"/>
    <w:multiLevelType w:val="multilevel"/>
    <w:tmpl w:val="B09C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01409"/>
    <w:multiLevelType w:val="multilevel"/>
    <w:tmpl w:val="7E0A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F6F47"/>
    <w:multiLevelType w:val="multilevel"/>
    <w:tmpl w:val="76DE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40775"/>
    <w:multiLevelType w:val="multilevel"/>
    <w:tmpl w:val="9E78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944F3"/>
    <w:multiLevelType w:val="multilevel"/>
    <w:tmpl w:val="D69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334F4"/>
    <w:multiLevelType w:val="multilevel"/>
    <w:tmpl w:val="6BB6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A4660"/>
    <w:multiLevelType w:val="multilevel"/>
    <w:tmpl w:val="1958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613F"/>
    <w:rsid w:val="00011F67"/>
    <w:rsid w:val="00012300"/>
    <w:rsid w:val="000158BC"/>
    <w:rsid w:val="00017041"/>
    <w:rsid w:val="000247EE"/>
    <w:rsid w:val="000279E7"/>
    <w:rsid w:val="00031555"/>
    <w:rsid w:val="000332C3"/>
    <w:rsid w:val="0003694F"/>
    <w:rsid w:val="0004349C"/>
    <w:rsid w:val="00053390"/>
    <w:rsid w:val="00055E63"/>
    <w:rsid w:val="00055EFB"/>
    <w:rsid w:val="0006001C"/>
    <w:rsid w:val="00066CE3"/>
    <w:rsid w:val="00070821"/>
    <w:rsid w:val="000750AB"/>
    <w:rsid w:val="000845FB"/>
    <w:rsid w:val="00092F07"/>
    <w:rsid w:val="00093F18"/>
    <w:rsid w:val="00094CAC"/>
    <w:rsid w:val="000951CA"/>
    <w:rsid w:val="000B3070"/>
    <w:rsid w:val="000B7064"/>
    <w:rsid w:val="000C2C05"/>
    <w:rsid w:val="000C4950"/>
    <w:rsid w:val="000C5680"/>
    <w:rsid w:val="000E2112"/>
    <w:rsid w:val="000E3214"/>
    <w:rsid w:val="00101CC8"/>
    <w:rsid w:val="0010513D"/>
    <w:rsid w:val="00127ED6"/>
    <w:rsid w:val="00132104"/>
    <w:rsid w:val="00135F6E"/>
    <w:rsid w:val="001411FB"/>
    <w:rsid w:val="001456FA"/>
    <w:rsid w:val="001505C0"/>
    <w:rsid w:val="001509EF"/>
    <w:rsid w:val="00154050"/>
    <w:rsid w:val="00163320"/>
    <w:rsid w:val="00175969"/>
    <w:rsid w:val="00175D48"/>
    <w:rsid w:val="00175D54"/>
    <w:rsid w:val="00185A4D"/>
    <w:rsid w:val="00187208"/>
    <w:rsid w:val="0018794B"/>
    <w:rsid w:val="00187D43"/>
    <w:rsid w:val="001C1218"/>
    <w:rsid w:val="001D1276"/>
    <w:rsid w:val="001D3888"/>
    <w:rsid w:val="001D38B1"/>
    <w:rsid w:val="001D46DD"/>
    <w:rsid w:val="001F51EE"/>
    <w:rsid w:val="00212019"/>
    <w:rsid w:val="00212FEA"/>
    <w:rsid w:val="00220295"/>
    <w:rsid w:val="002211CE"/>
    <w:rsid w:val="0022683C"/>
    <w:rsid w:val="00235DB8"/>
    <w:rsid w:val="00237C27"/>
    <w:rsid w:val="002415A6"/>
    <w:rsid w:val="0026031C"/>
    <w:rsid w:val="0026133E"/>
    <w:rsid w:val="0026361E"/>
    <w:rsid w:val="00267028"/>
    <w:rsid w:val="00274507"/>
    <w:rsid w:val="00280C97"/>
    <w:rsid w:val="00282F42"/>
    <w:rsid w:val="00283145"/>
    <w:rsid w:val="00290F99"/>
    <w:rsid w:val="002910AB"/>
    <w:rsid w:val="00291439"/>
    <w:rsid w:val="00292B3A"/>
    <w:rsid w:val="00296E3F"/>
    <w:rsid w:val="002A5F69"/>
    <w:rsid w:val="002A6B60"/>
    <w:rsid w:val="002A6F2D"/>
    <w:rsid w:val="002B5595"/>
    <w:rsid w:val="002C50CD"/>
    <w:rsid w:val="002C7351"/>
    <w:rsid w:val="002C7C29"/>
    <w:rsid w:val="002D3B86"/>
    <w:rsid w:val="002D755E"/>
    <w:rsid w:val="002E5DCF"/>
    <w:rsid w:val="002F3236"/>
    <w:rsid w:val="002F5B26"/>
    <w:rsid w:val="00301209"/>
    <w:rsid w:val="003035E4"/>
    <w:rsid w:val="00310559"/>
    <w:rsid w:val="00315617"/>
    <w:rsid w:val="0031700D"/>
    <w:rsid w:val="003210BE"/>
    <w:rsid w:val="003328AD"/>
    <w:rsid w:val="00335BF7"/>
    <w:rsid w:val="00340354"/>
    <w:rsid w:val="003429A9"/>
    <w:rsid w:val="00345492"/>
    <w:rsid w:val="00346340"/>
    <w:rsid w:val="00352645"/>
    <w:rsid w:val="003562EA"/>
    <w:rsid w:val="00362CBB"/>
    <w:rsid w:val="00362FE5"/>
    <w:rsid w:val="003649B4"/>
    <w:rsid w:val="00366993"/>
    <w:rsid w:val="00372EEF"/>
    <w:rsid w:val="00376025"/>
    <w:rsid w:val="0038124E"/>
    <w:rsid w:val="00383903"/>
    <w:rsid w:val="003858E4"/>
    <w:rsid w:val="003859D8"/>
    <w:rsid w:val="00387F3B"/>
    <w:rsid w:val="00390202"/>
    <w:rsid w:val="00393B0D"/>
    <w:rsid w:val="00393C63"/>
    <w:rsid w:val="00394032"/>
    <w:rsid w:val="00394128"/>
    <w:rsid w:val="003A5339"/>
    <w:rsid w:val="003A58C5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7DE4"/>
    <w:rsid w:val="00403932"/>
    <w:rsid w:val="00407176"/>
    <w:rsid w:val="00414342"/>
    <w:rsid w:val="004154E9"/>
    <w:rsid w:val="0042383C"/>
    <w:rsid w:val="004257F5"/>
    <w:rsid w:val="00426C35"/>
    <w:rsid w:val="004340B6"/>
    <w:rsid w:val="00436808"/>
    <w:rsid w:val="00440495"/>
    <w:rsid w:val="00444106"/>
    <w:rsid w:val="0044523F"/>
    <w:rsid w:val="00450DD0"/>
    <w:rsid w:val="0046303B"/>
    <w:rsid w:val="00477B68"/>
    <w:rsid w:val="004828E3"/>
    <w:rsid w:val="004909C0"/>
    <w:rsid w:val="0049223B"/>
    <w:rsid w:val="00492C1B"/>
    <w:rsid w:val="004971C4"/>
    <w:rsid w:val="004A719E"/>
    <w:rsid w:val="004B23F7"/>
    <w:rsid w:val="004B3D09"/>
    <w:rsid w:val="004B531E"/>
    <w:rsid w:val="004B5C7F"/>
    <w:rsid w:val="004B73E0"/>
    <w:rsid w:val="004B7B7A"/>
    <w:rsid w:val="004D615F"/>
    <w:rsid w:val="004E1FCB"/>
    <w:rsid w:val="004F244E"/>
    <w:rsid w:val="004F4473"/>
    <w:rsid w:val="004F45B8"/>
    <w:rsid w:val="00505B81"/>
    <w:rsid w:val="00505CDA"/>
    <w:rsid w:val="005132A9"/>
    <w:rsid w:val="00516FA6"/>
    <w:rsid w:val="00521973"/>
    <w:rsid w:val="005250DF"/>
    <w:rsid w:val="00542BC4"/>
    <w:rsid w:val="00543819"/>
    <w:rsid w:val="00543EBE"/>
    <w:rsid w:val="00545667"/>
    <w:rsid w:val="00551C6B"/>
    <w:rsid w:val="00564938"/>
    <w:rsid w:val="00572372"/>
    <w:rsid w:val="00576A68"/>
    <w:rsid w:val="00590EE2"/>
    <w:rsid w:val="00592A2A"/>
    <w:rsid w:val="005971BC"/>
    <w:rsid w:val="005A019F"/>
    <w:rsid w:val="005A06BB"/>
    <w:rsid w:val="005A09FE"/>
    <w:rsid w:val="005A3060"/>
    <w:rsid w:val="005A480D"/>
    <w:rsid w:val="005A589F"/>
    <w:rsid w:val="005B2D59"/>
    <w:rsid w:val="005B35E2"/>
    <w:rsid w:val="005F0343"/>
    <w:rsid w:val="005F3A3A"/>
    <w:rsid w:val="005F5A95"/>
    <w:rsid w:val="0060073B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1109"/>
    <w:rsid w:val="00633A60"/>
    <w:rsid w:val="0063695F"/>
    <w:rsid w:val="00640A74"/>
    <w:rsid w:val="00645ED8"/>
    <w:rsid w:val="00647F71"/>
    <w:rsid w:val="00650E8C"/>
    <w:rsid w:val="006570A7"/>
    <w:rsid w:val="00657EBA"/>
    <w:rsid w:val="00670697"/>
    <w:rsid w:val="00692674"/>
    <w:rsid w:val="00694C77"/>
    <w:rsid w:val="006A133C"/>
    <w:rsid w:val="006A2B77"/>
    <w:rsid w:val="006A37FA"/>
    <w:rsid w:val="006A4F34"/>
    <w:rsid w:val="006B0274"/>
    <w:rsid w:val="006B24C4"/>
    <w:rsid w:val="006B2920"/>
    <w:rsid w:val="006B41AC"/>
    <w:rsid w:val="006C3CD3"/>
    <w:rsid w:val="006C4D28"/>
    <w:rsid w:val="006D05B0"/>
    <w:rsid w:val="006D0AE2"/>
    <w:rsid w:val="006E0E95"/>
    <w:rsid w:val="006E424F"/>
    <w:rsid w:val="006F2B64"/>
    <w:rsid w:val="006F5548"/>
    <w:rsid w:val="00710CFF"/>
    <w:rsid w:val="007117C0"/>
    <w:rsid w:val="00724146"/>
    <w:rsid w:val="00731B7F"/>
    <w:rsid w:val="0073768D"/>
    <w:rsid w:val="007436FF"/>
    <w:rsid w:val="007607B8"/>
    <w:rsid w:val="00761F38"/>
    <w:rsid w:val="00764E41"/>
    <w:rsid w:val="007776F9"/>
    <w:rsid w:val="00790325"/>
    <w:rsid w:val="00796D29"/>
    <w:rsid w:val="007A2EB5"/>
    <w:rsid w:val="007A6F20"/>
    <w:rsid w:val="007B22A4"/>
    <w:rsid w:val="007B39DC"/>
    <w:rsid w:val="007B5701"/>
    <w:rsid w:val="007B5E3E"/>
    <w:rsid w:val="007B68CF"/>
    <w:rsid w:val="007B6D8E"/>
    <w:rsid w:val="007B738D"/>
    <w:rsid w:val="007C1893"/>
    <w:rsid w:val="007C29CA"/>
    <w:rsid w:val="007C3697"/>
    <w:rsid w:val="007C7FB3"/>
    <w:rsid w:val="007D597F"/>
    <w:rsid w:val="007E3688"/>
    <w:rsid w:val="007F1275"/>
    <w:rsid w:val="00805F93"/>
    <w:rsid w:val="008123DB"/>
    <w:rsid w:val="00812A6A"/>
    <w:rsid w:val="00821851"/>
    <w:rsid w:val="00822C38"/>
    <w:rsid w:val="008258F1"/>
    <w:rsid w:val="0082779E"/>
    <w:rsid w:val="00833CF4"/>
    <w:rsid w:val="00835557"/>
    <w:rsid w:val="00840D8A"/>
    <w:rsid w:val="00846311"/>
    <w:rsid w:val="00861A4F"/>
    <w:rsid w:val="00862B6E"/>
    <w:rsid w:val="00866400"/>
    <w:rsid w:val="0087279B"/>
    <w:rsid w:val="00872E1E"/>
    <w:rsid w:val="0087340B"/>
    <w:rsid w:val="00873FC5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B300E"/>
    <w:rsid w:val="008D183E"/>
    <w:rsid w:val="008E7340"/>
    <w:rsid w:val="008F1113"/>
    <w:rsid w:val="008F6745"/>
    <w:rsid w:val="00903E7E"/>
    <w:rsid w:val="0090735F"/>
    <w:rsid w:val="00910C2A"/>
    <w:rsid w:val="00921691"/>
    <w:rsid w:val="009239C7"/>
    <w:rsid w:val="00925384"/>
    <w:rsid w:val="0092632E"/>
    <w:rsid w:val="00927587"/>
    <w:rsid w:val="00927C10"/>
    <w:rsid w:val="0093018F"/>
    <w:rsid w:val="00930BC8"/>
    <w:rsid w:val="0093149F"/>
    <w:rsid w:val="00937AF2"/>
    <w:rsid w:val="00950182"/>
    <w:rsid w:val="0096402F"/>
    <w:rsid w:val="0097098D"/>
    <w:rsid w:val="0097198F"/>
    <w:rsid w:val="00972D8E"/>
    <w:rsid w:val="0097653A"/>
    <w:rsid w:val="00976B17"/>
    <w:rsid w:val="00976C6D"/>
    <w:rsid w:val="00981354"/>
    <w:rsid w:val="00981BD2"/>
    <w:rsid w:val="009827AB"/>
    <w:rsid w:val="00986966"/>
    <w:rsid w:val="00997BF4"/>
    <w:rsid w:val="009A0D54"/>
    <w:rsid w:val="009A298E"/>
    <w:rsid w:val="009A57C6"/>
    <w:rsid w:val="009B194D"/>
    <w:rsid w:val="009B1A18"/>
    <w:rsid w:val="009B5887"/>
    <w:rsid w:val="009C23FC"/>
    <w:rsid w:val="009D35AB"/>
    <w:rsid w:val="009D42E3"/>
    <w:rsid w:val="009E3076"/>
    <w:rsid w:val="009E3E48"/>
    <w:rsid w:val="009F2D41"/>
    <w:rsid w:val="009F40E9"/>
    <w:rsid w:val="009F6B11"/>
    <w:rsid w:val="009F769F"/>
    <w:rsid w:val="00A05659"/>
    <w:rsid w:val="00A1374C"/>
    <w:rsid w:val="00A25E97"/>
    <w:rsid w:val="00A271D7"/>
    <w:rsid w:val="00A361C0"/>
    <w:rsid w:val="00A36E7E"/>
    <w:rsid w:val="00A47B55"/>
    <w:rsid w:val="00A52728"/>
    <w:rsid w:val="00A539EA"/>
    <w:rsid w:val="00A574FC"/>
    <w:rsid w:val="00A6298A"/>
    <w:rsid w:val="00A65868"/>
    <w:rsid w:val="00A74F9B"/>
    <w:rsid w:val="00A947D7"/>
    <w:rsid w:val="00A95E2C"/>
    <w:rsid w:val="00A97742"/>
    <w:rsid w:val="00AB2129"/>
    <w:rsid w:val="00AC10E1"/>
    <w:rsid w:val="00AD5996"/>
    <w:rsid w:val="00AE1EE9"/>
    <w:rsid w:val="00AE43E3"/>
    <w:rsid w:val="00AF0618"/>
    <w:rsid w:val="00AF5DE7"/>
    <w:rsid w:val="00AF7C0E"/>
    <w:rsid w:val="00B044CB"/>
    <w:rsid w:val="00B06687"/>
    <w:rsid w:val="00B166EE"/>
    <w:rsid w:val="00B16E38"/>
    <w:rsid w:val="00B17498"/>
    <w:rsid w:val="00B22330"/>
    <w:rsid w:val="00B366BF"/>
    <w:rsid w:val="00B369FA"/>
    <w:rsid w:val="00B36C06"/>
    <w:rsid w:val="00B506F9"/>
    <w:rsid w:val="00B54C40"/>
    <w:rsid w:val="00B550F2"/>
    <w:rsid w:val="00B771B4"/>
    <w:rsid w:val="00B83C00"/>
    <w:rsid w:val="00B8608D"/>
    <w:rsid w:val="00B87A1A"/>
    <w:rsid w:val="00BA112E"/>
    <w:rsid w:val="00BA47FD"/>
    <w:rsid w:val="00BB0E33"/>
    <w:rsid w:val="00BB3870"/>
    <w:rsid w:val="00BC0548"/>
    <w:rsid w:val="00BD3A7E"/>
    <w:rsid w:val="00BE484A"/>
    <w:rsid w:val="00C036EA"/>
    <w:rsid w:val="00C2308A"/>
    <w:rsid w:val="00C35F15"/>
    <w:rsid w:val="00C40A87"/>
    <w:rsid w:val="00C4472B"/>
    <w:rsid w:val="00C574E7"/>
    <w:rsid w:val="00C60A07"/>
    <w:rsid w:val="00C73F15"/>
    <w:rsid w:val="00C77614"/>
    <w:rsid w:val="00C8373B"/>
    <w:rsid w:val="00C97562"/>
    <w:rsid w:val="00CA5DFB"/>
    <w:rsid w:val="00CB4992"/>
    <w:rsid w:val="00CC2324"/>
    <w:rsid w:val="00CC3644"/>
    <w:rsid w:val="00CC3C9F"/>
    <w:rsid w:val="00CC560B"/>
    <w:rsid w:val="00CC6136"/>
    <w:rsid w:val="00CD0388"/>
    <w:rsid w:val="00CD572B"/>
    <w:rsid w:val="00CE3CCC"/>
    <w:rsid w:val="00CE5C79"/>
    <w:rsid w:val="00CE6687"/>
    <w:rsid w:val="00D03049"/>
    <w:rsid w:val="00D04F11"/>
    <w:rsid w:val="00D0785C"/>
    <w:rsid w:val="00D10711"/>
    <w:rsid w:val="00D16853"/>
    <w:rsid w:val="00D21F05"/>
    <w:rsid w:val="00D2219B"/>
    <w:rsid w:val="00D5248A"/>
    <w:rsid w:val="00D533F2"/>
    <w:rsid w:val="00D570C0"/>
    <w:rsid w:val="00D63651"/>
    <w:rsid w:val="00D654C4"/>
    <w:rsid w:val="00D80041"/>
    <w:rsid w:val="00D8007E"/>
    <w:rsid w:val="00D81C56"/>
    <w:rsid w:val="00D81C61"/>
    <w:rsid w:val="00D860A8"/>
    <w:rsid w:val="00D93886"/>
    <w:rsid w:val="00D96300"/>
    <w:rsid w:val="00DA4116"/>
    <w:rsid w:val="00DC2A76"/>
    <w:rsid w:val="00DD0166"/>
    <w:rsid w:val="00DD29E8"/>
    <w:rsid w:val="00DD4F57"/>
    <w:rsid w:val="00DE0F58"/>
    <w:rsid w:val="00DE1517"/>
    <w:rsid w:val="00DE58B9"/>
    <w:rsid w:val="00DF1428"/>
    <w:rsid w:val="00DF37B4"/>
    <w:rsid w:val="00DF5C5F"/>
    <w:rsid w:val="00E01418"/>
    <w:rsid w:val="00E1076E"/>
    <w:rsid w:val="00E130CA"/>
    <w:rsid w:val="00E161F4"/>
    <w:rsid w:val="00E213C4"/>
    <w:rsid w:val="00E216FD"/>
    <w:rsid w:val="00E21D87"/>
    <w:rsid w:val="00E26D85"/>
    <w:rsid w:val="00E27236"/>
    <w:rsid w:val="00E27E9A"/>
    <w:rsid w:val="00E5284B"/>
    <w:rsid w:val="00E53BCB"/>
    <w:rsid w:val="00E55323"/>
    <w:rsid w:val="00E561BE"/>
    <w:rsid w:val="00E64A8C"/>
    <w:rsid w:val="00E65CA7"/>
    <w:rsid w:val="00E672CD"/>
    <w:rsid w:val="00E80A13"/>
    <w:rsid w:val="00E80DCC"/>
    <w:rsid w:val="00E845F1"/>
    <w:rsid w:val="00E85841"/>
    <w:rsid w:val="00E86A85"/>
    <w:rsid w:val="00E91DDA"/>
    <w:rsid w:val="00E91EA7"/>
    <w:rsid w:val="00E94A1C"/>
    <w:rsid w:val="00EB5E38"/>
    <w:rsid w:val="00EB655D"/>
    <w:rsid w:val="00EC2A61"/>
    <w:rsid w:val="00EC2BA5"/>
    <w:rsid w:val="00EC3E67"/>
    <w:rsid w:val="00EC4DC8"/>
    <w:rsid w:val="00EC53F2"/>
    <w:rsid w:val="00EC7D18"/>
    <w:rsid w:val="00EE251C"/>
    <w:rsid w:val="00EE70B8"/>
    <w:rsid w:val="00EE77E8"/>
    <w:rsid w:val="00EF1185"/>
    <w:rsid w:val="00EF1DEC"/>
    <w:rsid w:val="00EF48B9"/>
    <w:rsid w:val="00EF7A3D"/>
    <w:rsid w:val="00F00F38"/>
    <w:rsid w:val="00F029C6"/>
    <w:rsid w:val="00F101FD"/>
    <w:rsid w:val="00F11220"/>
    <w:rsid w:val="00F13D80"/>
    <w:rsid w:val="00F15121"/>
    <w:rsid w:val="00F35A6E"/>
    <w:rsid w:val="00F40971"/>
    <w:rsid w:val="00F41C06"/>
    <w:rsid w:val="00F52CDE"/>
    <w:rsid w:val="00F532F0"/>
    <w:rsid w:val="00F671BC"/>
    <w:rsid w:val="00F760AB"/>
    <w:rsid w:val="00F7782D"/>
    <w:rsid w:val="00F77FFE"/>
    <w:rsid w:val="00F80A95"/>
    <w:rsid w:val="00F844B8"/>
    <w:rsid w:val="00F87687"/>
    <w:rsid w:val="00F91E11"/>
    <w:rsid w:val="00F95A90"/>
    <w:rsid w:val="00FA184D"/>
    <w:rsid w:val="00FA27CB"/>
    <w:rsid w:val="00FA3D16"/>
    <w:rsid w:val="00FC3756"/>
    <w:rsid w:val="00FC5E32"/>
    <w:rsid w:val="00FC6F8A"/>
    <w:rsid w:val="00FD2B43"/>
    <w:rsid w:val="00FD3685"/>
    <w:rsid w:val="00FE23C0"/>
    <w:rsid w:val="00FF041B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48C4-A7AB-4E4C-8FA8-A65A20D0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330</TotalTime>
  <Pages>5</Pages>
  <Words>1957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145</cp:revision>
  <cp:lastPrinted>2015-04-20T06:38:00Z</cp:lastPrinted>
  <dcterms:created xsi:type="dcterms:W3CDTF">2015-04-09T07:59:00Z</dcterms:created>
  <dcterms:modified xsi:type="dcterms:W3CDTF">2015-04-28T12:36:00Z</dcterms:modified>
</cp:coreProperties>
</file>